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4E" w:rsidRDefault="0071014E" w:rsidP="0071014E">
      <w:pPr>
        <w:pStyle w:val="ConsPlusNormal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b w:val="0"/>
            <w:bCs w:val="0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b w:val="0"/>
          <w:bCs w:val="0"/>
          <w:sz w:val="20"/>
          <w:szCs w:val="20"/>
        </w:rPr>
        <w:br/>
      </w:r>
    </w:p>
    <w:p w:rsidR="0071014E" w:rsidRDefault="0071014E" w:rsidP="0071014E">
      <w:pPr>
        <w:pStyle w:val="ConsPlusNormal"/>
        <w:jc w:val="both"/>
        <w:outlineLvl w:val="0"/>
      </w:pPr>
    </w:p>
    <w:p w:rsidR="0071014E" w:rsidRDefault="0071014E" w:rsidP="0071014E">
      <w:pPr>
        <w:pStyle w:val="ConsPlusNormal"/>
        <w:jc w:val="center"/>
        <w:outlineLvl w:val="0"/>
      </w:pPr>
      <w:r>
        <w:t>АДМИНИСТРАЦИЯ КУРСКОЙ ОБЛАСТИ</w:t>
      </w:r>
    </w:p>
    <w:p w:rsidR="0071014E" w:rsidRDefault="0071014E" w:rsidP="0071014E">
      <w:pPr>
        <w:pStyle w:val="ConsPlusNormal"/>
        <w:jc w:val="center"/>
      </w:pPr>
    </w:p>
    <w:p w:rsidR="0071014E" w:rsidRDefault="0071014E" w:rsidP="0071014E">
      <w:pPr>
        <w:pStyle w:val="ConsPlusNormal"/>
        <w:jc w:val="center"/>
      </w:pPr>
      <w:r>
        <w:t>ПОСТАНОВЛЕНИЕ</w:t>
      </w:r>
    </w:p>
    <w:p w:rsidR="0071014E" w:rsidRDefault="0071014E" w:rsidP="0071014E">
      <w:pPr>
        <w:pStyle w:val="ConsPlusNormal"/>
        <w:jc w:val="center"/>
      </w:pPr>
      <w:r>
        <w:t>от 5 марта 2014 г. N 123-па</w:t>
      </w:r>
    </w:p>
    <w:p w:rsidR="0071014E" w:rsidRDefault="0071014E" w:rsidP="0071014E">
      <w:pPr>
        <w:pStyle w:val="ConsPlusNormal"/>
        <w:jc w:val="center"/>
      </w:pPr>
    </w:p>
    <w:p w:rsidR="0071014E" w:rsidRDefault="0071014E" w:rsidP="0071014E">
      <w:pPr>
        <w:pStyle w:val="ConsPlusNormal"/>
        <w:jc w:val="center"/>
      </w:pPr>
      <w:r>
        <w:t xml:space="preserve">ОБ УТВЕРЖДЕНИИ ПОЛОЖЕНИЯ О </w:t>
      </w:r>
      <w:proofErr w:type="gramStart"/>
      <w:r>
        <w:t>РАЙОННОЙ</w:t>
      </w:r>
      <w:proofErr w:type="gramEnd"/>
      <w:r>
        <w:t>, ГОРОДСКОЙ,</w:t>
      </w:r>
    </w:p>
    <w:p w:rsidR="0071014E" w:rsidRDefault="0071014E" w:rsidP="0071014E">
      <w:pPr>
        <w:pStyle w:val="ConsPlusNormal"/>
        <w:jc w:val="center"/>
      </w:pPr>
      <w:r>
        <w:t>ОКРУЖНОЙ (В ОКРУГЕ ГОРОДА КУРСКА) КОМИССИИ ПО ДЕЛАМ</w:t>
      </w:r>
    </w:p>
    <w:p w:rsidR="0071014E" w:rsidRDefault="0071014E" w:rsidP="0071014E">
      <w:pPr>
        <w:pStyle w:val="ConsPlusNormal"/>
        <w:jc w:val="center"/>
      </w:pPr>
      <w:r>
        <w:t>НЕСОВЕРШЕННОЛЕТНИХ И ЗАЩИТЕ ИХ ПРАВ</w:t>
      </w:r>
    </w:p>
    <w:p w:rsidR="0071014E" w:rsidRDefault="0071014E" w:rsidP="0071014E">
      <w:pPr>
        <w:pStyle w:val="ConsPlusNormal"/>
        <w:jc w:val="center"/>
      </w:pPr>
      <w:r>
        <w:t>Список изменяющих документов</w:t>
      </w:r>
    </w:p>
    <w:p w:rsidR="0071014E" w:rsidRDefault="0071014E" w:rsidP="0071014E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  <w:proofErr w:type="gramEnd"/>
    </w:p>
    <w:p w:rsidR="0071014E" w:rsidRDefault="0071014E" w:rsidP="0071014E">
      <w:pPr>
        <w:pStyle w:val="ConsPlusNormal"/>
        <w:jc w:val="center"/>
      </w:pPr>
      <w:r>
        <w:t>от 28.07.2015 N 467-па)</w:t>
      </w:r>
    </w:p>
    <w:p w:rsidR="0071014E" w:rsidRDefault="0071014E" w:rsidP="0071014E">
      <w:pPr>
        <w:pStyle w:val="ConsPlusNormal"/>
        <w:jc w:val="center"/>
      </w:pPr>
    </w:p>
    <w:p w:rsidR="0071014E" w:rsidRDefault="0071014E" w:rsidP="0071014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2013 г. N 995 "Об утверждении Примерного положения о комиссиях по делам несовершеннолетних и защите их прав",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Курской области "О комиссиях по делам несовершеннолетних и защите их прав в Курской области" Администрация Курской области постановляет:</w:t>
      </w:r>
      <w:proofErr w:type="gramEnd"/>
    </w:p>
    <w:p w:rsidR="0071014E" w:rsidRDefault="0071014E" w:rsidP="0071014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3" w:history="1">
        <w:r>
          <w:rPr>
            <w:color w:val="0000FF"/>
          </w:rPr>
          <w:t>Положение</w:t>
        </w:r>
      </w:hyperlink>
      <w:r>
        <w:t xml:space="preserve"> о районной, городской, окружной (в округе города Курска) комиссии по делам несовершеннолетних и защите их прав.</w:t>
      </w:r>
    </w:p>
    <w:p w:rsidR="0071014E" w:rsidRDefault="0071014E" w:rsidP="0071014E">
      <w:pPr>
        <w:pStyle w:val="ConsPlusNormal"/>
        <w:ind w:firstLine="540"/>
        <w:jc w:val="both"/>
      </w:pPr>
      <w:r>
        <w:t>2. Признать утратившими силу:</w:t>
      </w:r>
    </w:p>
    <w:p w:rsidR="0071014E" w:rsidRDefault="0071014E" w:rsidP="0071014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09.08.2012 N 694-па "Об утверждении Положения о районной, городской, окружной (в округе города Курска) комиссии по делам несовершеннолетних и защите их прав";</w:t>
      </w:r>
    </w:p>
    <w:p w:rsidR="0071014E" w:rsidRDefault="0071014E" w:rsidP="0071014E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16.10.2012 N 890-па "О внесении изменений в постановление Администрации Курской области от 09.08.2012 N 694-па "Об утверждении Положения о районной, городской, окружной (в округе города Курска) комиссии по делам несовершеннолетних и защите их прав";</w:t>
      </w:r>
      <w:proofErr w:type="gramEnd"/>
    </w:p>
    <w:p w:rsidR="0071014E" w:rsidRDefault="0071014E" w:rsidP="0071014E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11.10.2013 N 731-па "О внесении изменений в постановление Администрации Курской области от 09.08.2012 N 694-па "Об утверждении Положения о районной, городской, окружной (в округе города Курска) комиссии по делам несовершеннолетних и защите их прав".</w:t>
      </w:r>
      <w:proofErr w:type="gramEnd"/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jc w:val="right"/>
      </w:pPr>
      <w:r>
        <w:t>Губернатор</w:t>
      </w:r>
    </w:p>
    <w:p w:rsidR="0071014E" w:rsidRDefault="0071014E" w:rsidP="0071014E">
      <w:pPr>
        <w:pStyle w:val="ConsPlusNormal"/>
        <w:jc w:val="right"/>
      </w:pPr>
      <w:r>
        <w:t>Курской области</w:t>
      </w:r>
    </w:p>
    <w:p w:rsidR="0071014E" w:rsidRDefault="0071014E" w:rsidP="0071014E">
      <w:pPr>
        <w:pStyle w:val="ConsPlusNormal"/>
        <w:jc w:val="right"/>
      </w:pPr>
      <w:r>
        <w:t>А.Н.МИХАЙЛОВ</w:t>
      </w: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jc w:val="right"/>
        <w:outlineLvl w:val="0"/>
      </w:pPr>
      <w:r>
        <w:t>Утверждено</w:t>
      </w:r>
    </w:p>
    <w:p w:rsidR="0071014E" w:rsidRDefault="0071014E" w:rsidP="0071014E">
      <w:pPr>
        <w:pStyle w:val="ConsPlusNormal"/>
        <w:jc w:val="right"/>
      </w:pPr>
      <w:r>
        <w:t>постановлением</w:t>
      </w:r>
    </w:p>
    <w:p w:rsidR="0071014E" w:rsidRDefault="0071014E" w:rsidP="0071014E">
      <w:pPr>
        <w:pStyle w:val="ConsPlusNormal"/>
        <w:jc w:val="right"/>
      </w:pPr>
      <w:r>
        <w:t>Администрации Курской области</w:t>
      </w:r>
    </w:p>
    <w:p w:rsidR="0071014E" w:rsidRDefault="0071014E" w:rsidP="0071014E">
      <w:pPr>
        <w:pStyle w:val="ConsPlusNormal"/>
        <w:jc w:val="right"/>
      </w:pPr>
      <w:r>
        <w:t>от 5 марта 2014 г. N 123-па</w:t>
      </w:r>
    </w:p>
    <w:p w:rsidR="0071014E" w:rsidRDefault="0071014E" w:rsidP="0071014E">
      <w:pPr>
        <w:pStyle w:val="ConsPlusNormal"/>
        <w:jc w:val="right"/>
      </w:pPr>
    </w:p>
    <w:p w:rsidR="0071014E" w:rsidRDefault="0071014E" w:rsidP="0071014E">
      <w:pPr>
        <w:pStyle w:val="ConsPlusNormal"/>
        <w:jc w:val="center"/>
      </w:pPr>
      <w:bookmarkStart w:id="0" w:name="Par33"/>
      <w:bookmarkEnd w:id="0"/>
      <w:r>
        <w:t>ПОЛОЖЕНИЕ</w:t>
      </w:r>
    </w:p>
    <w:p w:rsidR="0071014E" w:rsidRDefault="0071014E" w:rsidP="0071014E">
      <w:pPr>
        <w:pStyle w:val="ConsPlusNormal"/>
        <w:jc w:val="center"/>
      </w:pPr>
      <w:proofErr w:type="gramStart"/>
      <w:r>
        <w:t>О РАЙОННОЙ, ГОРОДСКОЙ, ОКРУЖНОЙ (В ОКРУГЕ ГОРОДА КУРСКА)</w:t>
      </w:r>
      <w:proofErr w:type="gramEnd"/>
    </w:p>
    <w:p w:rsidR="0071014E" w:rsidRDefault="0071014E" w:rsidP="0071014E">
      <w:pPr>
        <w:pStyle w:val="ConsPlusNormal"/>
        <w:jc w:val="center"/>
      </w:pPr>
      <w:r>
        <w:t>КОМИССИИ ПО ДЕЛАМ НЕСОВЕРШЕННОЛЕТНИХ И ЗАЩИТЕ ИХ ПРАВ</w:t>
      </w:r>
    </w:p>
    <w:p w:rsidR="0071014E" w:rsidRDefault="0071014E" w:rsidP="0071014E">
      <w:pPr>
        <w:pStyle w:val="ConsPlusNormal"/>
        <w:jc w:val="center"/>
      </w:pPr>
      <w:r>
        <w:t>Список изменяющих документов</w:t>
      </w:r>
    </w:p>
    <w:p w:rsidR="0071014E" w:rsidRDefault="0071014E" w:rsidP="0071014E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  <w:proofErr w:type="gramEnd"/>
    </w:p>
    <w:p w:rsidR="0071014E" w:rsidRDefault="0071014E" w:rsidP="0071014E">
      <w:pPr>
        <w:pStyle w:val="ConsPlusNormal"/>
        <w:jc w:val="center"/>
      </w:pPr>
      <w:r>
        <w:t>от 28.07.2015 N 467-па)</w:t>
      </w:r>
    </w:p>
    <w:p w:rsidR="0071014E" w:rsidRDefault="0071014E" w:rsidP="0071014E">
      <w:pPr>
        <w:pStyle w:val="ConsPlusNormal"/>
        <w:jc w:val="center"/>
      </w:pPr>
    </w:p>
    <w:p w:rsidR="0071014E" w:rsidRDefault="0071014E" w:rsidP="007101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2013 г. N 995 "Об утверждении Примерного положения о комиссиях по делам несовершеннолетних и защите их прав", </w:t>
      </w:r>
      <w:hyperlink r:id="rId15" w:history="1">
        <w:r>
          <w:rPr>
            <w:color w:val="0000FF"/>
          </w:rPr>
          <w:t>Законом</w:t>
        </w:r>
      </w:hyperlink>
      <w:r>
        <w:t xml:space="preserve"> Курской области "О комиссиях по делам несовершеннолетних и защите их прав в Курской области" определяет порядок осуществления деятельности районной, городской</w:t>
      </w:r>
      <w:proofErr w:type="gramEnd"/>
      <w:r>
        <w:t>, окружной (в округе города Курска) комиссии по делам несовершеннолетних и защите их прав (далее - комиссия).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2. </w:t>
      </w:r>
      <w:proofErr w:type="gramStart"/>
      <w:r>
        <w:t>Комиссия является коллегиальным органом системы профилактики безнадзорности и правонарушений несовершеннолетних (далее - система профилактики), обеспечивающим координацию деятельности органов и учреждений муниципальной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</w:t>
      </w:r>
      <w:proofErr w:type="gramEnd"/>
      <w:r>
        <w:t xml:space="preserve"> несовершеннолетних в совершение преступлений и антиобщественных действий.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Комиссия руководствуется в своей деятельности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правовыми актами соответствующих органов местного самоуправления, а также настоящим Положением.</w:t>
      </w:r>
      <w:proofErr w:type="gramEnd"/>
    </w:p>
    <w:p w:rsidR="0071014E" w:rsidRDefault="0071014E" w:rsidP="0071014E">
      <w:pPr>
        <w:pStyle w:val="ConsPlusNormal"/>
        <w:ind w:firstLine="540"/>
        <w:jc w:val="both"/>
      </w:pPr>
      <w:r>
        <w:t xml:space="preserve">4. </w:t>
      </w:r>
      <w:proofErr w:type="gramStart"/>
      <w: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71014E" w:rsidRDefault="0071014E" w:rsidP="0071014E">
      <w:pPr>
        <w:pStyle w:val="ConsPlusNormal"/>
        <w:ind w:firstLine="540"/>
        <w:jc w:val="both"/>
      </w:pPr>
      <w:r>
        <w:t>5. Основными задачами комиссии является:</w:t>
      </w:r>
    </w:p>
    <w:p w:rsidR="0071014E" w:rsidRDefault="0071014E" w:rsidP="0071014E">
      <w:pPr>
        <w:pStyle w:val="ConsPlusNormal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1014E" w:rsidRDefault="0071014E" w:rsidP="0071014E">
      <w:pPr>
        <w:pStyle w:val="ConsPlusNormal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t>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71014E" w:rsidRDefault="0071014E" w:rsidP="0071014E">
      <w:pPr>
        <w:pStyle w:val="ConsPlusNormal"/>
        <w:ind w:firstLine="540"/>
        <w:jc w:val="both"/>
      </w:pPr>
      <w: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71014E" w:rsidRDefault="0071014E" w:rsidP="0071014E">
      <w:pPr>
        <w:pStyle w:val="ConsPlusNormal"/>
        <w:ind w:firstLine="540"/>
        <w:jc w:val="both"/>
      </w:pPr>
      <w:r>
        <w:lastRenderedPageBreak/>
        <w:t>6. Комиссия для выполнения возложенных на нее задач осуществляет следующие функции:</w:t>
      </w:r>
    </w:p>
    <w:p w:rsidR="0071014E" w:rsidRDefault="0071014E" w:rsidP="0071014E">
      <w:pPr>
        <w:pStyle w:val="ConsPlusNormal"/>
        <w:ind w:firstLine="540"/>
        <w:jc w:val="both"/>
      </w:pPr>
      <w:r>
        <w:t>1) обеспечивает на территории района, города, округа (в городе Курске) взаимодействие соответствующих органов и учреждений, входящих в систему профилактики;</w:t>
      </w:r>
    </w:p>
    <w:p w:rsidR="0071014E" w:rsidRDefault="0071014E" w:rsidP="0071014E">
      <w:pPr>
        <w:pStyle w:val="ConsPlusNormal"/>
        <w:ind w:firstLine="540"/>
        <w:jc w:val="both"/>
      </w:pPr>
      <w:r>
        <w:t>2)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1014E" w:rsidRDefault="0071014E" w:rsidP="0071014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28.07.2015 N 467-па)</w:t>
      </w:r>
    </w:p>
    <w:p w:rsidR="0071014E" w:rsidRDefault="0071014E" w:rsidP="0071014E">
      <w:pPr>
        <w:pStyle w:val="ConsPlusNormal"/>
        <w:ind w:firstLine="540"/>
        <w:jc w:val="both"/>
      </w:pPr>
      <w:r>
        <w:t>3) организует работу по учету несовершеннолетних и родителей (иных законных, представителей), находящихся в социально опасном положении, в пределах своей компетенции;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4) утверждает межведомственные программы (планы)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</w:t>
      </w:r>
      <w:proofErr w:type="gramStart"/>
      <w:r>
        <w:t>работы</w:t>
      </w:r>
      <w:proofErr w:type="gramEnd"/>
      <w:r>
        <w:t xml:space="preserve"> и контролирует их выполнение;</w:t>
      </w:r>
    </w:p>
    <w:p w:rsidR="0071014E" w:rsidRDefault="0071014E" w:rsidP="0071014E">
      <w:pPr>
        <w:pStyle w:val="ConsPlusNormal"/>
        <w:ind w:firstLine="540"/>
        <w:jc w:val="both"/>
      </w:pPr>
      <w:r>
        <w:t>5) участвует в разработке и реализации государственных и муниципальных программ Курской области,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6) подготавливает совместно с соответствующими органами или </w:t>
      </w:r>
      <w:proofErr w:type="gramStart"/>
      <w:r>
        <w:t>учреждениями</w:t>
      </w:r>
      <w:proofErr w:type="gramEnd"/>
      <w: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7) рассматривает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Федерации;</w:t>
      </w:r>
    </w:p>
    <w:p w:rsidR="0071014E" w:rsidRDefault="0071014E" w:rsidP="007101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28.07.2015 N 467-па)</w:t>
      </w:r>
    </w:p>
    <w:p w:rsidR="0071014E" w:rsidRDefault="0071014E" w:rsidP="0071014E">
      <w:pPr>
        <w:pStyle w:val="ConsPlusNormal"/>
        <w:ind w:firstLine="540"/>
        <w:jc w:val="both"/>
      </w:pPr>
      <w:r>
        <w:t>8) информирует комиссию по делам несовершеннолетних и защите их прав Администрации Курской области, а окружная комиссия (в городе Курске) еще и комиссию по делам несовершеннолетних и защите их прав города Курска по вопросам деятельности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9) подготавливает и направляет в органы государственной власти Курской области и соответствующие органы местного самоуправления, в порядке, установленном Администрацией Курской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71014E" w:rsidRDefault="0071014E" w:rsidP="0071014E">
      <w:pPr>
        <w:pStyle w:val="ConsPlusNormal"/>
        <w:ind w:firstLine="540"/>
        <w:jc w:val="both"/>
      </w:pPr>
      <w:r>
        <w:t>10) проводит заседания, конференции, координационные совещания, семинары и другие мероприятия по вопросам совершенствования деятельности по профилактике безнадзорности и правонарушений несовершеннолетних, защите их прав;</w:t>
      </w:r>
    </w:p>
    <w:p w:rsidR="0071014E" w:rsidRDefault="0071014E" w:rsidP="0071014E">
      <w:pPr>
        <w:pStyle w:val="ConsPlusNormal"/>
        <w:ind w:firstLine="540"/>
        <w:jc w:val="both"/>
      </w:pPr>
      <w:r>
        <w:t>11) участвует в разработке проектов муниципальных правовых актов по вопросам защиты прав и законных интересов несовершеннолетних;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12) вносит представления об устранении нарушений прав и законных интересов несовершеннолетних по результатам рассмотрения дел об административных правонарушениях в соответствии с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1014E" w:rsidRDefault="0071014E" w:rsidP="0071014E">
      <w:pPr>
        <w:pStyle w:val="ConsPlusNormal"/>
        <w:ind w:firstLine="540"/>
        <w:jc w:val="both"/>
      </w:pPr>
      <w:r>
        <w:t>13) рассматривает жалобы и заявления граждан по вопросам прав и законных интересов несовершеннолетних;</w:t>
      </w:r>
    </w:p>
    <w:p w:rsidR="0071014E" w:rsidRDefault="0071014E" w:rsidP="0071014E">
      <w:pPr>
        <w:pStyle w:val="ConsPlusNormal"/>
        <w:ind w:firstLine="540"/>
        <w:jc w:val="both"/>
      </w:pPr>
      <w:r>
        <w:lastRenderedPageBreak/>
        <w:t>14) информирует население о состоянии и мерах по предупреждению беспризорности, безнадзорности, правонарушений несовершеннолетних и защите их прав на соответствующей территории;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15)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>
        <w:t>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комиссия (не позднее чем в месячный срок) принимает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>
        <w:t xml:space="preserve"> несовершеннолетних;</w:t>
      </w:r>
    </w:p>
    <w:p w:rsidR="0071014E" w:rsidRDefault="0071014E" w:rsidP="0071014E">
      <w:pPr>
        <w:pStyle w:val="ConsPlusNormal"/>
        <w:ind w:firstLine="540"/>
        <w:jc w:val="both"/>
      </w:pPr>
      <w:r>
        <w:t>16)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71014E" w:rsidRDefault="0071014E" w:rsidP="0071014E">
      <w:pPr>
        <w:pStyle w:val="ConsPlusNormal"/>
        <w:ind w:firstLine="540"/>
        <w:jc w:val="both"/>
      </w:pPr>
      <w:r>
        <w:t>17)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Курской области;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18) принимает решение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71014E" w:rsidRDefault="0071014E" w:rsidP="0071014E">
      <w:pPr>
        <w:pStyle w:val="ConsPlusNormal"/>
        <w:ind w:firstLine="540"/>
        <w:jc w:val="both"/>
      </w:pPr>
      <w:r>
        <w:t>19)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20)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общественно опасных деяний и принимает решение о применении к ним мер воспитательного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21) составляет протоколы и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Курской области к компетенции комиссий;</w:t>
      </w:r>
    </w:p>
    <w:p w:rsidR="0071014E" w:rsidRDefault="0071014E" w:rsidP="0071014E">
      <w:pPr>
        <w:pStyle w:val="ConsPlusNormal"/>
        <w:ind w:firstLine="540"/>
        <w:jc w:val="both"/>
      </w:pPr>
      <w:r>
        <w:t>22)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71014E" w:rsidRDefault="0071014E" w:rsidP="0071014E">
      <w:pPr>
        <w:pStyle w:val="ConsPlusNormal"/>
        <w:ind w:firstLine="540"/>
        <w:jc w:val="both"/>
      </w:pPr>
      <w:r>
        <w:t>23) вносит в суды по месту нахождения специальных учебно-воспитательных учреждений закрытого типа совместно с администрациями указанных учреждений представления: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установленного судом срока пребывания несовершеннолетнего в указанном учреждении;</w:t>
      </w:r>
    </w:p>
    <w:p w:rsidR="0071014E" w:rsidRDefault="0071014E" w:rsidP="0071014E">
      <w:pPr>
        <w:pStyle w:val="ConsPlusNormal"/>
        <w:ind w:firstLine="540"/>
        <w:jc w:val="both"/>
      </w:pPr>
      <w:proofErr w:type="gramStart"/>
      <w:r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</w:t>
      </w:r>
      <w:r>
        <w:lastRenderedPageBreak/>
        <w:t>препятствующих содержанию и обучению в специальном</w:t>
      </w:r>
      <w:proofErr w:type="gramEnd"/>
      <w:r>
        <w:t xml:space="preserve"> учебно-воспитательном </w:t>
      </w:r>
      <w:proofErr w:type="gramStart"/>
      <w:r>
        <w:t>учреждении</w:t>
      </w:r>
      <w:proofErr w:type="gramEnd"/>
      <w:r>
        <w:t xml:space="preserve"> закрытого типа;</w:t>
      </w:r>
    </w:p>
    <w:p w:rsidR="0071014E" w:rsidRDefault="0071014E" w:rsidP="0071014E">
      <w:pPr>
        <w:pStyle w:val="ConsPlusNormal"/>
        <w:ind w:firstLine="540"/>
        <w:jc w:val="both"/>
      </w:pPr>
      <w: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71014E" w:rsidRDefault="0071014E" w:rsidP="0071014E">
      <w:pPr>
        <w:pStyle w:val="ConsPlusNormal"/>
        <w:ind w:firstLine="540"/>
        <w:jc w:val="both"/>
      </w:pPr>
      <w: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71014E" w:rsidRDefault="0071014E" w:rsidP="0071014E">
      <w:pPr>
        <w:pStyle w:val="ConsPlusNormal"/>
        <w:ind w:firstLine="540"/>
        <w:jc w:val="both"/>
      </w:pPr>
      <w:r>
        <w:t>24)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71014E" w:rsidRDefault="0071014E" w:rsidP="0071014E">
      <w:pPr>
        <w:pStyle w:val="ConsPlusNormal"/>
        <w:ind w:firstLine="540"/>
        <w:jc w:val="both"/>
      </w:pPr>
      <w:r>
        <w:t>25) осуществляет другие функции в соответствии с действующим законодательством.</w:t>
      </w:r>
    </w:p>
    <w:p w:rsidR="0071014E" w:rsidRDefault="0071014E" w:rsidP="0071014E">
      <w:pPr>
        <w:pStyle w:val="ConsPlusNormal"/>
        <w:ind w:firstLine="540"/>
        <w:jc w:val="both"/>
      </w:pPr>
      <w:r>
        <w:t>7. Комиссия имеет право:</w:t>
      </w:r>
    </w:p>
    <w:p w:rsidR="0071014E" w:rsidRDefault="0071014E" w:rsidP="0071014E">
      <w:pPr>
        <w:pStyle w:val="ConsPlusNormal"/>
        <w:ind w:firstLine="540"/>
        <w:jc w:val="both"/>
      </w:pPr>
      <w:r>
        <w:t>1) пользоваться в установленном порядке государственными информационными ресурсами и информационными системами Курской области;</w:t>
      </w:r>
    </w:p>
    <w:p w:rsidR="0071014E" w:rsidRDefault="0071014E" w:rsidP="0071014E">
      <w:pPr>
        <w:pStyle w:val="ConsPlusNormal"/>
        <w:ind w:firstLine="540"/>
        <w:jc w:val="both"/>
      </w:pPr>
      <w:proofErr w:type="gramStart"/>
      <w:r>
        <w:t>2) запрашивать и получать от государственных органов, органов местного самоуправления, организаций и учреждений необходимые для осуществления своих полномочий сведения и информацию;</w:t>
      </w:r>
      <w:proofErr w:type="gramEnd"/>
    </w:p>
    <w:p w:rsidR="0071014E" w:rsidRDefault="0071014E" w:rsidP="0071014E">
      <w:pPr>
        <w:pStyle w:val="ConsPlusNormal"/>
        <w:ind w:firstLine="540"/>
        <w:jc w:val="both"/>
      </w:pPr>
      <w:r>
        <w:t>3) приглашать и заслушивать на заседаниях комиссии должностных лиц органов и учреждений системы профилактики безнадзорности и правонарушений несовершеннолетних, государственных органов, органов местного самоуправления Курской области и других органов и организаций;</w:t>
      </w:r>
    </w:p>
    <w:p w:rsidR="0071014E" w:rsidRDefault="0071014E" w:rsidP="0071014E">
      <w:pPr>
        <w:pStyle w:val="ConsPlusNormal"/>
        <w:ind w:firstLine="540"/>
        <w:jc w:val="both"/>
      </w:pPr>
      <w:r>
        <w:t>4) разрабатывать методические документы по вопросам, отнесенным к компетенции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5) приглашать на заседание комиссии несовершеннолетних, родителей или законных представителей, должностных лиц, представителей организаций и учреждений, специалистов; получать от них объяснения, в том числе и письменные, и другую информацию по вопросам, возникающим в процессе осуществления своих полномочий;</w:t>
      </w:r>
    </w:p>
    <w:p w:rsidR="0071014E" w:rsidRDefault="0071014E" w:rsidP="0071014E">
      <w:pPr>
        <w:pStyle w:val="ConsPlusNormal"/>
        <w:ind w:firstLine="540"/>
        <w:jc w:val="both"/>
      </w:pPr>
      <w:r>
        <w:t>6) беспрепятственно посещать учреждения и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их организационно-правовых форм и форм собственности;</w:t>
      </w:r>
    </w:p>
    <w:p w:rsidR="0071014E" w:rsidRDefault="0071014E" w:rsidP="0071014E">
      <w:pPr>
        <w:pStyle w:val="ConsPlusNormal"/>
        <w:ind w:firstLine="540"/>
        <w:jc w:val="both"/>
      </w:pPr>
      <w:r>
        <w:t>7) проводить обследование условий жизни и воспитания несовершеннолетних в семьях;</w:t>
      </w:r>
    </w:p>
    <w:p w:rsidR="0071014E" w:rsidRDefault="0071014E" w:rsidP="0071014E">
      <w:pPr>
        <w:pStyle w:val="ConsPlusNormal"/>
        <w:ind w:firstLine="540"/>
        <w:jc w:val="both"/>
      </w:pPr>
      <w:r>
        <w:t>8) в пределах своей компетенции давать официальные разъяснения, вести переписку, иметь бланки со своим наименованием, печати и штампы.</w:t>
      </w:r>
    </w:p>
    <w:p w:rsidR="0071014E" w:rsidRDefault="0071014E" w:rsidP="0071014E">
      <w:pPr>
        <w:pStyle w:val="ConsPlusNormal"/>
        <w:ind w:firstLine="540"/>
        <w:jc w:val="both"/>
      </w:pPr>
      <w:r>
        <w:t>8. Комиссия создается в составе председателя, заместителя председателя, освобожденного ответственного секретаря и не менее 12 членов комиссии.</w:t>
      </w:r>
    </w:p>
    <w:p w:rsidR="0071014E" w:rsidRDefault="0071014E" w:rsidP="0071014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28.07.2015 N 467-па)</w:t>
      </w:r>
    </w:p>
    <w:p w:rsidR="0071014E" w:rsidRDefault="0071014E" w:rsidP="0071014E">
      <w:pPr>
        <w:pStyle w:val="ConsPlusNormal"/>
        <w:ind w:firstLine="540"/>
        <w:jc w:val="both"/>
      </w:pPr>
      <w:r>
        <w:t>В состав комиссии входят представители органов и учреждений государственной системы профилактики, предусмотренных федеральным законодательством и законодательством Курской области, профсоюзных организаций,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71014E" w:rsidRDefault="0071014E" w:rsidP="0071014E">
      <w:pPr>
        <w:pStyle w:val="ConsPlusNormal"/>
        <w:ind w:firstLine="540"/>
        <w:jc w:val="both"/>
      </w:pPr>
      <w:r>
        <w:t>Персональный состав комиссии определяется органами местного самоуправления Курской области.</w:t>
      </w:r>
    </w:p>
    <w:p w:rsidR="0071014E" w:rsidRDefault="0071014E" w:rsidP="0071014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28.07.2015 N 467-па)</w:t>
      </w:r>
    </w:p>
    <w:p w:rsidR="0071014E" w:rsidRDefault="0071014E" w:rsidP="0071014E">
      <w:pPr>
        <w:pStyle w:val="ConsPlusNormal"/>
        <w:ind w:firstLine="540"/>
        <w:jc w:val="both"/>
      </w:pPr>
      <w:r>
        <w:t>9. Председатель комиссии:</w:t>
      </w:r>
    </w:p>
    <w:p w:rsidR="0071014E" w:rsidRDefault="0071014E" w:rsidP="0071014E">
      <w:pPr>
        <w:pStyle w:val="ConsPlusNormal"/>
        <w:ind w:firstLine="540"/>
        <w:jc w:val="both"/>
      </w:pPr>
      <w:r>
        <w:t>1) осуществляет руководство деятельностью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2) председательствует на заседании комиссии и организует ее работу;</w:t>
      </w:r>
    </w:p>
    <w:p w:rsidR="0071014E" w:rsidRDefault="0071014E" w:rsidP="0071014E">
      <w:pPr>
        <w:pStyle w:val="ConsPlusNormal"/>
        <w:ind w:firstLine="540"/>
        <w:jc w:val="both"/>
      </w:pPr>
      <w:r>
        <w:t>3) имеет право решающего голоса при голосовании на заседании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lastRenderedPageBreak/>
        <w:t>4) представляет комиссию в государственных органах, органах местного самоуправления и иных организациях;</w:t>
      </w:r>
    </w:p>
    <w:p w:rsidR="0071014E" w:rsidRDefault="0071014E" w:rsidP="0071014E">
      <w:pPr>
        <w:pStyle w:val="ConsPlusNormal"/>
        <w:ind w:firstLine="540"/>
        <w:jc w:val="both"/>
      </w:pPr>
      <w:r>
        <w:t>5) утверждает повестку заседания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6) назначает дату заседания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8)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28.07.2015 N 467-па.</w:t>
      </w:r>
    </w:p>
    <w:p w:rsidR="0071014E" w:rsidRDefault="0071014E" w:rsidP="0071014E">
      <w:pPr>
        <w:pStyle w:val="ConsPlusNormal"/>
        <w:ind w:firstLine="540"/>
        <w:jc w:val="both"/>
      </w:pPr>
      <w:proofErr w:type="gramStart"/>
      <w:r>
        <w:t>9) осуществляет контроль за исполнением плана работы комиссии, подписывает постановления комиссии;</w:t>
      </w:r>
      <w:proofErr w:type="gramEnd"/>
    </w:p>
    <w:p w:rsidR="0071014E" w:rsidRDefault="0071014E" w:rsidP="0071014E">
      <w:pPr>
        <w:pStyle w:val="ConsPlusNormal"/>
        <w:ind w:firstLine="540"/>
        <w:jc w:val="both"/>
      </w:pPr>
      <w: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Курской области.</w:t>
      </w:r>
    </w:p>
    <w:p w:rsidR="0071014E" w:rsidRDefault="0071014E" w:rsidP="0071014E">
      <w:pPr>
        <w:pStyle w:val="ConsPlusNormal"/>
        <w:ind w:firstLine="540"/>
        <w:jc w:val="both"/>
      </w:pPr>
      <w:r>
        <w:t>10. Заместитель председателя комиссии:</w:t>
      </w:r>
    </w:p>
    <w:p w:rsidR="0071014E" w:rsidRDefault="0071014E" w:rsidP="0071014E">
      <w:pPr>
        <w:pStyle w:val="ConsPlusNormal"/>
        <w:ind w:firstLine="540"/>
        <w:jc w:val="both"/>
      </w:pPr>
      <w:r>
        <w:t>1) выполняет поручения председателя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2) исполняет обязанности председателя комиссии в его отсутствие;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3)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комиссии.</w:t>
      </w:r>
    </w:p>
    <w:p w:rsidR="0071014E" w:rsidRDefault="0071014E" w:rsidP="0071014E">
      <w:pPr>
        <w:pStyle w:val="ConsPlusNormal"/>
        <w:ind w:firstLine="540"/>
        <w:jc w:val="both"/>
      </w:pPr>
      <w:r>
        <w:t>11. Ответственный секретарь комиссии:</w:t>
      </w:r>
    </w:p>
    <w:p w:rsidR="0071014E" w:rsidRDefault="0071014E" w:rsidP="0071014E">
      <w:pPr>
        <w:pStyle w:val="ConsPlusNormal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2) выполняет поручения председателя и заместителя председателя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3) отвечает за ведение делопроизводства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71014E" w:rsidRDefault="0071014E" w:rsidP="0071014E">
      <w:pPr>
        <w:pStyle w:val="ConsPlusNormal"/>
        <w:ind w:firstLine="540"/>
        <w:jc w:val="both"/>
      </w:pPr>
      <w:r>
        <w:t>6) обеспечивает вручение копий постановлений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7) осуществляет статистическое наблюдение за состоянием и мерами, предпринимаемыми соответствующими органами и учреждениями системы профилактики по предупреждению безнадзорности, беспризорности, правонарушений и антиобщественных действий несовершеннолетних;</w:t>
      </w:r>
    </w:p>
    <w:p w:rsidR="0071014E" w:rsidRDefault="0071014E" w:rsidP="0071014E">
      <w:pPr>
        <w:pStyle w:val="ConsPlusNormal"/>
        <w:ind w:firstLine="540"/>
        <w:jc w:val="both"/>
      </w:pPr>
      <w:r>
        <w:t>8) организует проведение заседаний, конференций, координационных совещаний, семинаров и других мероприятий по вопросам совершенствования деятельности по профилактике безнадзорности и правонарушений несовершеннолетних, защите их прав;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9) обеспечивает </w:t>
      </w:r>
      <w:proofErr w:type="gramStart"/>
      <w:r>
        <w:t>контроль за</w:t>
      </w:r>
      <w:proofErr w:type="gramEnd"/>
      <w:r>
        <w:t xml:space="preserve"> исполнением постановлений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10) изучает и обобщает информационно-аналитические и статистические материалы о состоянии безнадзорности, беспризорности, наркомании, токсикомании, алкоголизма и правонарушений несовершеннолетних, гибели и травматизме детей, а также деятельность органов и учреждений системы профилактики, иных органов и учреждений, связанную с профилактикой безнадзорности и правонарушений несовершеннолетних, защитой их прав.</w:t>
      </w:r>
    </w:p>
    <w:p w:rsidR="0071014E" w:rsidRDefault="0071014E" w:rsidP="0071014E">
      <w:pPr>
        <w:pStyle w:val="ConsPlusNormal"/>
        <w:ind w:firstLine="540"/>
        <w:jc w:val="both"/>
      </w:pPr>
      <w: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71014E" w:rsidRDefault="0071014E" w:rsidP="0071014E">
      <w:pPr>
        <w:pStyle w:val="ConsPlusNormal"/>
        <w:ind w:firstLine="540"/>
        <w:jc w:val="both"/>
      </w:pPr>
      <w:r>
        <w:t>1) участвуют в заседании комиссии и его подготовке;</w:t>
      </w:r>
    </w:p>
    <w:p w:rsidR="0071014E" w:rsidRDefault="0071014E" w:rsidP="0071014E">
      <w:pPr>
        <w:pStyle w:val="ConsPlusNormal"/>
        <w:ind w:firstLine="540"/>
        <w:jc w:val="both"/>
      </w:pPr>
      <w:r>
        <w:t>2) предварительно (до заседания комиссии) знакомятся с материалами по вопросам, выносимым на ее рассмотрение;</w:t>
      </w:r>
    </w:p>
    <w:p w:rsidR="0071014E" w:rsidRDefault="0071014E" w:rsidP="0071014E">
      <w:pPr>
        <w:pStyle w:val="ConsPlusNormal"/>
        <w:ind w:firstLine="540"/>
        <w:jc w:val="both"/>
      </w:pPr>
      <w:r>
        <w:t>3) вносят предложения об отложении рассмотрения вопроса (дела) и о запросе дополнительных материалов по нему;</w:t>
      </w:r>
    </w:p>
    <w:p w:rsidR="0071014E" w:rsidRDefault="0071014E" w:rsidP="0071014E">
      <w:pPr>
        <w:pStyle w:val="ConsPlusNormal"/>
        <w:ind w:firstLine="540"/>
        <w:jc w:val="both"/>
      </w:pPr>
      <w: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71014E" w:rsidRDefault="0071014E" w:rsidP="0071014E">
      <w:pPr>
        <w:pStyle w:val="ConsPlusNormal"/>
        <w:ind w:firstLine="540"/>
        <w:jc w:val="both"/>
      </w:pPr>
      <w:r>
        <w:lastRenderedPageBreak/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6) составляют протоколы об административных правонарушениях в случаях и порядке, предусмотренных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1014E" w:rsidRDefault="0071014E" w:rsidP="0071014E">
      <w:pPr>
        <w:pStyle w:val="ConsPlusNormal"/>
        <w:ind w:firstLine="540"/>
        <w:jc w:val="both"/>
      </w:pPr>
      <w:proofErr w:type="gramStart"/>
      <w: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71014E" w:rsidRDefault="0071014E" w:rsidP="0071014E">
      <w:pPr>
        <w:pStyle w:val="ConsPlusNormal"/>
        <w:ind w:firstLine="540"/>
        <w:jc w:val="both"/>
      </w:pPr>
      <w:r>
        <w:t>8) выполняют поручения председателя комиссии.</w:t>
      </w:r>
    </w:p>
    <w:p w:rsidR="0071014E" w:rsidRDefault="0071014E" w:rsidP="0071014E">
      <w:pPr>
        <w:pStyle w:val="ConsPlusNormal"/>
        <w:ind w:firstLine="540"/>
        <w:jc w:val="both"/>
      </w:pPr>
      <w: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Курской области.</w:t>
      </w:r>
    </w:p>
    <w:p w:rsidR="0071014E" w:rsidRDefault="0071014E" w:rsidP="0071014E">
      <w:pPr>
        <w:pStyle w:val="ConsPlusNormal"/>
        <w:ind w:firstLine="540"/>
        <w:jc w:val="both"/>
      </w:pPr>
      <w:r>
        <w:t>14. Заседания комиссии проводятся в соответствии с планом работы, а также по мере необходимости.</w:t>
      </w:r>
    </w:p>
    <w:p w:rsidR="0071014E" w:rsidRDefault="0071014E" w:rsidP="0071014E">
      <w:pPr>
        <w:pStyle w:val="ConsPlusNormal"/>
        <w:ind w:firstLine="540"/>
        <w:jc w:val="both"/>
      </w:pPr>
      <w:r>
        <w:t>План работы комиссии составляется на год на основании поступивших предложений, рассматривается на заседании комиссии и утверждается ее председателем.</w:t>
      </w:r>
    </w:p>
    <w:p w:rsidR="0071014E" w:rsidRDefault="0071014E" w:rsidP="0071014E">
      <w:pPr>
        <w:pStyle w:val="ConsPlusNormal"/>
        <w:ind w:firstLine="540"/>
        <w:jc w:val="both"/>
      </w:pPr>
      <w:r>
        <w:t>По предложению членов комиссии или решению председателя комиссии на рассмотрение заседания комиссии могут выноситься вопросы, не предусмотренные планом заседания.</w:t>
      </w:r>
    </w:p>
    <w:p w:rsidR="0071014E" w:rsidRDefault="0071014E" w:rsidP="0071014E">
      <w:pPr>
        <w:pStyle w:val="ConsPlusNormal"/>
        <w:ind w:firstLine="54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пять дней до дня заседания комиссии ответственный секретарь комиссии направляет членам комиссии повестку дня заседания и материалы по вопросам, выносимым на рассмотрение, а также извещает о дате и повестке дня заседания приглашенных на заседание лиц.</w:t>
      </w:r>
    </w:p>
    <w:p w:rsidR="0071014E" w:rsidRDefault="0071014E" w:rsidP="0071014E">
      <w:pPr>
        <w:pStyle w:val="ConsPlusNormal"/>
        <w:ind w:firstLine="540"/>
        <w:jc w:val="both"/>
      </w:pPr>
      <w:r>
        <w:t>На заседаниях комиссии рассматриваются вопросы по профилактике безнадзорности и правонарушений несовершеннолетних, защиты прав и законных интересов детей и подростков, устранения причин и условий, этому способствующих; материалы (дела) в отношении несовершеннолетних, их родителей (иных законных представителей), должностных лиц, граждан, иных лиц, представления органов и учреждений системы профилактики.</w:t>
      </w:r>
    </w:p>
    <w:p w:rsidR="0071014E" w:rsidRDefault="0071014E" w:rsidP="0071014E">
      <w:pPr>
        <w:pStyle w:val="ConsPlusNormal"/>
        <w:ind w:firstLine="540"/>
        <w:jc w:val="both"/>
      </w:pPr>
      <w:r>
        <w:t>15. В ходе заседания комиссии ответственным секретарем комиссии ведется протокол. Протокол заседания комиссии подписывается председательствующим на заседании комиссии и секретарем заседания комиссии.</w:t>
      </w:r>
    </w:p>
    <w:p w:rsidR="0071014E" w:rsidRDefault="0071014E" w:rsidP="0071014E">
      <w:pPr>
        <w:pStyle w:val="ConsPlusNormal"/>
        <w:ind w:firstLine="540"/>
        <w:jc w:val="both"/>
      </w:pPr>
      <w:r>
        <w:t>16.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71014E" w:rsidRDefault="0071014E" w:rsidP="0071014E">
      <w:pPr>
        <w:pStyle w:val="ConsPlusNormal"/>
        <w:ind w:firstLine="540"/>
        <w:jc w:val="both"/>
      </w:pPr>
      <w:r>
        <w:t>17. На заседании комиссии председательствует ее председатель либо заместитель председателя комиссии.</w:t>
      </w:r>
    </w:p>
    <w:p w:rsidR="0071014E" w:rsidRDefault="0071014E" w:rsidP="0071014E">
      <w:pPr>
        <w:pStyle w:val="ConsPlusNormal"/>
        <w:ind w:firstLine="540"/>
        <w:jc w:val="both"/>
      </w:pPr>
      <w:r>
        <w:t>18. Решения комиссии принимаются большинством голосов присутствующих на заседании членов комиссии.</w:t>
      </w:r>
    </w:p>
    <w:p w:rsidR="0071014E" w:rsidRDefault="0071014E" w:rsidP="0071014E">
      <w:pPr>
        <w:pStyle w:val="ConsPlusNormal"/>
        <w:ind w:firstLine="540"/>
        <w:jc w:val="both"/>
      </w:pPr>
      <w:r>
        <w:t>19. Решения комиссии оформляются в форме постановлений, в которых указываются:</w:t>
      </w:r>
    </w:p>
    <w:p w:rsidR="0071014E" w:rsidRDefault="0071014E" w:rsidP="0071014E">
      <w:pPr>
        <w:pStyle w:val="ConsPlusNormal"/>
        <w:ind w:firstLine="540"/>
        <w:jc w:val="both"/>
      </w:pPr>
      <w:r>
        <w:t>1) наименование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2) дата;</w:t>
      </w:r>
    </w:p>
    <w:p w:rsidR="0071014E" w:rsidRDefault="0071014E" w:rsidP="0071014E">
      <w:pPr>
        <w:pStyle w:val="ConsPlusNormal"/>
        <w:ind w:firstLine="540"/>
        <w:jc w:val="both"/>
      </w:pPr>
      <w:r>
        <w:t>3) время и место проведения заседания;</w:t>
      </w:r>
    </w:p>
    <w:p w:rsidR="0071014E" w:rsidRDefault="0071014E" w:rsidP="0071014E">
      <w:pPr>
        <w:pStyle w:val="ConsPlusNormal"/>
        <w:ind w:firstLine="540"/>
        <w:jc w:val="both"/>
      </w:pPr>
      <w:r>
        <w:t>4) сведения о присутствующих и отсутствующих членах комиссии;</w:t>
      </w:r>
    </w:p>
    <w:p w:rsidR="0071014E" w:rsidRDefault="0071014E" w:rsidP="0071014E">
      <w:pPr>
        <w:pStyle w:val="ConsPlusNormal"/>
        <w:ind w:firstLine="540"/>
        <w:jc w:val="both"/>
      </w:pPr>
      <w:r>
        <w:t>5) сведения об иных лицах, присутствующих на заседании;</w:t>
      </w:r>
    </w:p>
    <w:p w:rsidR="0071014E" w:rsidRDefault="0071014E" w:rsidP="0071014E">
      <w:pPr>
        <w:pStyle w:val="ConsPlusNormal"/>
        <w:ind w:firstLine="540"/>
        <w:jc w:val="both"/>
      </w:pPr>
      <w:r>
        <w:t>6) вопрос повестки дня, по которому вынесено постановление;</w:t>
      </w:r>
    </w:p>
    <w:p w:rsidR="0071014E" w:rsidRDefault="0071014E" w:rsidP="0071014E">
      <w:pPr>
        <w:pStyle w:val="ConsPlusNormal"/>
        <w:ind w:firstLine="540"/>
        <w:jc w:val="both"/>
      </w:pPr>
      <w:r>
        <w:t>7) содержание рассматриваемого вопроса;</w:t>
      </w:r>
    </w:p>
    <w:p w:rsidR="0071014E" w:rsidRDefault="0071014E" w:rsidP="0071014E">
      <w:pPr>
        <w:pStyle w:val="ConsPlusNormal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71014E" w:rsidRDefault="0071014E" w:rsidP="0071014E">
      <w:pPr>
        <w:pStyle w:val="ConsPlusNormal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1014E" w:rsidRDefault="0071014E" w:rsidP="0071014E">
      <w:pPr>
        <w:pStyle w:val="ConsPlusNormal"/>
        <w:ind w:firstLine="540"/>
        <w:jc w:val="both"/>
      </w:pPr>
      <w:r>
        <w:lastRenderedPageBreak/>
        <w:t>10) решение, принятое по рассматриваемому вопросу;</w:t>
      </w:r>
    </w:p>
    <w:p w:rsidR="0071014E" w:rsidRDefault="0071014E" w:rsidP="0071014E">
      <w:pPr>
        <w:pStyle w:val="ConsPlusNormal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71014E" w:rsidRDefault="0071014E" w:rsidP="0071014E">
      <w:pPr>
        <w:pStyle w:val="ConsPlusNormal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1014E" w:rsidRDefault="0071014E" w:rsidP="0071014E">
      <w:pPr>
        <w:pStyle w:val="ConsPlusNormal"/>
        <w:ind w:firstLine="540"/>
        <w:jc w:val="both"/>
      </w:pPr>
      <w: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71014E" w:rsidRDefault="0071014E" w:rsidP="0071014E">
      <w:pPr>
        <w:pStyle w:val="ConsPlusNormal"/>
        <w:ind w:firstLine="540"/>
        <w:jc w:val="both"/>
      </w:pPr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71014E" w:rsidRDefault="0071014E" w:rsidP="0071014E">
      <w:pPr>
        <w:pStyle w:val="ConsPlusNormal"/>
        <w:ind w:firstLine="540"/>
        <w:jc w:val="both"/>
      </w:pPr>
      <w:r>
        <w:t>Копия постановления комиссии или выписка из него вручается под роспись заинтересованным лицам или высылается в соответствующие органы или учреждения для исполнения не позднее пяти календарных дней со дня его принятия.</w:t>
      </w:r>
    </w:p>
    <w:p w:rsidR="0071014E" w:rsidRDefault="0071014E" w:rsidP="0071014E">
      <w:pPr>
        <w:pStyle w:val="ConsPlusNormal"/>
        <w:ind w:firstLine="540"/>
        <w:jc w:val="both"/>
      </w:pPr>
      <w: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71014E" w:rsidRDefault="0071014E" w:rsidP="0071014E">
      <w:pPr>
        <w:pStyle w:val="ConsPlusNormal"/>
        <w:ind w:firstLine="540"/>
        <w:jc w:val="both"/>
      </w:pPr>
      <w:r>
        <w:t>23. Постановление комиссии может быть обжаловано в порядке, установленном законодательством Российской Федерации.</w:t>
      </w: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ind w:firstLine="540"/>
        <w:jc w:val="both"/>
      </w:pPr>
    </w:p>
    <w:p w:rsidR="0071014E" w:rsidRDefault="0071014E" w:rsidP="00710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0DC" w:rsidRDefault="00A960DC"/>
    <w:sectPr w:rsidR="00A960DC" w:rsidSect="00AD5A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4E"/>
    <w:rsid w:val="001B4040"/>
    <w:rsid w:val="0071014E"/>
    <w:rsid w:val="00A9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4689E9F412CFD2F15972DFA62B929950C8979833B33530F0EFCC4D24941C08F803A648A84B5292CBF08o749G" TargetMode="External"/><Relationship Id="rId13" Type="http://schemas.openxmlformats.org/officeDocument/2006/relationships/hyperlink" Target="consultantplus://offline/ref=1DE4689E9F412CFD2F158920EC0EE325930FDE76813E3E025051A79985404B97C8CF6326CE89B12Ao244G" TargetMode="External"/><Relationship Id="rId18" Type="http://schemas.openxmlformats.org/officeDocument/2006/relationships/hyperlink" Target="consultantplus://offline/ref=1DE4689E9F412CFD2F158920EC0EE325930FD57D82383E025051A79985o440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E4689E9F412CFD2F158920EC0EE325930FD076863E3E025051A79985o440G" TargetMode="External"/><Relationship Id="rId7" Type="http://schemas.openxmlformats.org/officeDocument/2006/relationships/hyperlink" Target="consultantplus://offline/ref=1DE4689E9F412CFD2F158920EC0EE325930FD17581393E025051A79985404B97C8CF6326CE89B429o245G" TargetMode="External"/><Relationship Id="rId12" Type="http://schemas.openxmlformats.org/officeDocument/2006/relationships/hyperlink" Target="consultantplus://offline/ref=1DE4689E9F412CFD2F15972DFA62B929950C8979833A3755050EFCC4D24941C08F803A648A84B5292CBF00o749G" TargetMode="External"/><Relationship Id="rId17" Type="http://schemas.openxmlformats.org/officeDocument/2006/relationships/hyperlink" Target="consultantplus://offline/ref=1DE4689E9F412CFD2F15972DFA62B929950C8979833A3755050EFCC4D24941C08F803A648A84B5292CBF00o74BG" TargetMode="External"/><Relationship Id="rId25" Type="http://schemas.openxmlformats.org/officeDocument/2006/relationships/hyperlink" Target="consultantplus://offline/ref=1DE4689E9F412CFD2F158920EC0EE325930FD076863E3E025051A79985o44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4689E9F412CFD2F158920EC0EE325900FD0718D6D69000104A9o94CG" TargetMode="External"/><Relationship Id="rId20" Type="http://schemas.openxmlformats.org/officeDocument/2006/relationships/hyperlink" Target="consultantplus://offline/ref=1DE4689E9F412CFD2F158920EC0EE325930FD076863E3E025051A79985o44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4689E9F412CFD2F158920EC0EE325930FDE76813E3E025051A79985404B97C8CF6326CE89B12Ao244G" TargetMode="External"/><Relationship Id="rId11" Type="http://schemas.openxmlformats.org/officeDocument/2006/relationships/hyperlink" Target="consultantplus://offline/ref=1DE4689E9F412CFD2F15972DFA62B929950C8979823A37530F0EFCC4D24941C0o84FG" TargetMode="External"/><Relationship Id="rId24" Type="http://schemas.openxmlformats.org/officeDocument/2006/relationships/hyperlink" Target="consultantplus://offline/ref=1DE4689E9F412CFD2F15972DFA62B929950C8979833A3755050EFCC4D24941C08F803A648A84B5292CBF01o74FG" TargetMode="External"/><Relationship Id="rId5" Type="http://schemas.openxmlformats.org/officeDocument/2006/relationships/hyperlink" Target="consultantplus://offline/ref=1DE4689E9F412CFD2F15972DFA62B929950C8979833A3755050EFCC4D24941C08F803A648A84B5292CBF00o749G" TargetMode="External"/><Relationship Id="rId15" Type="http://schemas.openxmlformats.org/officeDocument/2006/relationships/hyperlink" Target="consultantplus://offline/ref=1DE4689E9F412CFD2F15972DFA62B929950C8979833B33530F0EFCC4D24941C08F803A648A84B5292CBF08o749G" TargetMode="External"/><Relationship Id="rId23" Type="http://schemas.openxmlformats.org/officeDocument/2006/relationships/hyperlink" Target="consultantplus://offline/ref=1DE4689E9F412CFD2F15972DFA62B929950C8979833A3755050EFCC4D24941C08F803A648A84B5292CBF01o74EG" TargetMode="External"/><Relationship Id="rId10" Type="http://schemas.openxmlformats.org/officeDocument/2006/relationships/hyperlink" Target="consultantplus://offline/ref=1DE4689E9F412CFD2F15972DFA62B929950C8979853F3652050EFCC4D24941C0o84FG" TargetMode="External"/><Relationship Id="rId19" Type="http://schemas.openxmlformats.org/officeDocument/2006/relationships/hyperlink" Target="consultantplus://offline/ref=1DE4689E9F412CFD2F15972DFA62B929950C8979833A3755050EFCC4D24941C08F803A648A84B5292CBF00o74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E4689E9F412CFD2F15972DFA62B929950C8979823A3653050EFCC4D24941C0o84FG" TargetMode="External"/><Relationship Id="rId14" Type="http://schemas.openxmlformats.org/officeDocument/2006/relationships/hyperlink" Target="consultantplus://offline/ref=1DE4689E9F412CFD2F158920EC0EE325930FD17581393E025051A79985404B97C8CF6326CE89B429o245G" TargetMode="External"/><Relationship Id="rId22" Type="http://schemas.openxmlformats.org/officeDocument/2006/relationships/hyperlink" Target="consultantplus://offline/ref=1DE4689E9F412CFD2F15972DFA62B929950C8979833A3755050EFCC4D24941C08F803A648A84B5292CBF01o74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4067</Words>
  <Characters>23183</Characters>
  <Application>Microsoft Office Word</Application>
  <DocSecurity>0</DocSecurity>
  <Lines>193</Lines>
  <Paragraphs>54</Paragraphs>
  <ScaleCrop>false</ScaleCrop>
  <Company>Grizli777</Company>
  <LinksUpToDate>false</LinksUpToDate>
  <CharactersWithSpaces>27196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2015-12-16T06:57:00Z</dcterms:created>
  <dcterms:modified xsi:type="dcterms:W3CDTF">2015-12-16T06:59:00Z</dcterms:modified>
</cp:coreProperties>
</file>