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2C" w:rsidRDefault="00C4472C">
      <w:pPr>
        <w:pStyle w:val="ConsPlusTitlePage"/>
      </w:pPr>
      <w:r>
        <w:br/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Title"/>
        <w:jc w:val="center"/>
      </w:pPr>
      <w:r>
        <w:t>ПРАВИТЕЛЬСТВО РЯЗАНСКОЙ ОБЛАСТИ</w:t>
      </w:r>
    </w:p>
    <w:p w:rsidR="00C4472C" w:rsidRDefault="00C4472C">
      <w:pPr>
        <w:pStyle w:val="ConsPlusTitle"/>
        <w:jc w:val="center"/>
      </w:pPr>
    </w:p>
    <w:p w:rsidR="00C4472C" w:rsidRDefault="00C4472C">
      <w:pPr>
        <w:pStyle w:val="ConsPlusTitle"/>
        <w:jc w:val="center"/>
      </w:pPr>
      <w:r>
        <w:t>ПОСТАНОВЛЕНИЕ</w:t>
      </w:r>
    </w:p>
    <w:p w:rsidR="00C4472C" w:rsidRDefault="00C4472C">
      <w:pPr>
        <w:pStyle w:val="ConsPlusTitle"/>
        <w:jc w:val="center"/>
      </w:pPr>
      <w:r>
        <w:t>от 19 августа 2015 г. N 207</w:t>
      </w:r>
    </w:p>
    <w:p w:rsidR="00C4472C" w:rsidRDefault="00C4472C">
      <w:pPr>
        <w:pStyle w:val="ConsPlusTitle"/>
        <w:jc w:val="center"/>
      </w:pPr>
    </w:p>
    <w:p w:rsidR="00C4472C" w:rsidRDefault="00C4472C">
      <w:pPr>
        <w:pStyle w:val="ConsPlusTitle"/>
        <w:jc w:val="center"/>
      </w:pPr>
      <w:r>
        <w:t>О РЯЗАНСКОЙ ОБЛАСТНОЙ КОМИССИИ</w:t>
      </w:r>
    </w:p>
    <w:p w:rsidR="00C4472C" w:rsidRDefault="00C4472C">
      <w:pPr>
        <w:pStyle w:val="ConsPlusTitle"/>
        <w:jc w:val="center"/>
      </w:pPr>
      <w:r>
        <w:t>ПО ДЕЛАМ НЕСОВЕРШЕННОЛЕТНИХ И ЗАЩИТЕ ИХ ПРАВ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 xml:space="preserve">В целях реализации </w:t>
      </w:r>
      <w:hyperlink r:id="rId4" w:history="1">
        <w:r>
          <w:rPr>
            <w:color w:val="0000FF"/>
          </w:rPr>
          <w:t>Закона</w:t>
        </w:r>
      </w:hyperlink>
      <w:r>
        <w:t xml:space="preserve"> Рязанской области от 3 августа 2010 года N 81-ОЗ "О порядке создания комиссий по делам несовершеннолетних и защите их прав и осуществления ими деятельности на территории Рязанской области" Правительство Рязанской области постановляет:</w:t>
      </w:r>
    </w:p>
    <w:p w:rsidR="00C4472C" w:rsidRDefault="00C4472C">
      <w:pPr>
        <w:pStyle w:val="ConsPlusNormal"/>
        <w:ind w:firstLine="540"/>
        <w:jc w:val="both"/>
      </w:pPr>
      <w:r>
        <w:t xml:space="preserve">1. Утвердить </w:t>
      </w:r>
      <w:hyperlink w:anchor="P26" w:history="1">
        <w:r>
          <w:rPr>
            <w:color w:val="0000FF"/>
          </w:rPr>
          <w:t>состав</w:t>
        </w:r>
      </w:hyperlink>
      <w:r>
        <w:t xml:space="preserve"> Рязанской областной комиссии по делам несовершеннолетних и защите их прав по должностям согласно приложению N 1.</w:t>
      </w:r>
    </w:p>
    <w:p w:rsidR="00C4472C" w:rsidRDefault="00C4472C">
      <w:pPr>
        <w:pStyle w:val="ConsPlusNormal"/>
        <w:ind w:firstLine="540"/>
        <w:jc w:val="both"/>
      </w:pPr>
      <w:r>
        <w:t xml:space="preserve">2. Утвердить </w:t>
      </w:r>
      <w:hyperlink w:anchor="P70" w:history="1">
        <w:r>
          <w:rPr>
            <w:color w:val="0000FF"/>
          </w:rPr>
          <w:t>Положение</w:t>
        </w:r>
      </w:hyperlink>
      <w:r>
        <w:t xml:space="preserve"> о Рязанской областной комиссии по делам несовершеннолетних и защите их прав согласно приложению N 2.</w:t>
      </w:r>
    </w:p>
    <w:p w:rsidR="00C4472C" w:rsidRDefault="00C4472C">
      <w:pPr>
        <w:pStyle w:val="ConsPlusNormal"/>
        <w:ind w:firstLine="540"/>
        <w:jc w:val="both"/>
      </w:pPr>
      <w:r>
        <w:t>3. Контроль за исполнением настоящего постановления возложить на заместителя Председателя Правительства Рязанской области (в социальной сфере).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right"/>
      </w:pPr>
      <w:r>
        <w:t>Губернатор Рязанской области</w:t>
      </w:r>
    </w:p>
    <w:p w:rsidR="00C4472C" w:rsidRDefault="00C4472C">
      <w:pPr>
        <w:pStyle w:val="ConsPlusNormal"/>
        <w:jc w:val="right"/>
      </w:pPr>
      <w:r>
        <w:t>О.И.КОВАЛЕВ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right"/>
      </w:pPr>
      <w:r>
        <w:t>Приложение N 1</w:t>
      </w:r>
    </w:p>
    <w:p w:rsidR="00C4472C" w:rsidRDefault="00C4472C">
      <w:pPr>
        <w:pStyle w:val="ConsPlusNormal"/>
        <w:jc w:val="right"/>
      </w:pPr>
      <w:r>
        <w:t>к Постановлению</w:t>
      </w:r>
    </w:p>
    <w:p w:rsidR="00C4472C" w:rsidRDefault="00C4472C">
      <w:pPr>
        <w:pStyle w:val="ConsPlusNormal"/>
        <w:jc w:val="right"/>
      </w:pPr>
      <w:r>
        <w:t>Правительства Рязанской области</w:t>
      </w:r>
    </w:p>
    <w:p w:rsidR="00C4472C" w:rsidRDefault="00C4472C">
      <w:pPr>
        <w:pStyle w:val="ConsPlusNormal"/>
        <w:jc w:val="right"/>
      </w:pPr>
      <w:r>
        <w:t>от 19 августа 2015 г. N 207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bookmarkStart w:id="0" w:name="P26"/>
      <w:bookmarkEnd w:id="0"/>
      <w:r>
        <w:t>СОСТАВ</w:t>
      </w:r>
    </w:p>
    <w:p w:rsidR="00C4472C" w:rsidRDefault="00C4472C">
      <w:pPr>
        <w:pStyle w:val="ConsPlusNormal"/>
        <w:jc w:val="center"/>
      </w:pPr>
      <w:r>
        <w:t>РЯЗАНСКОЙ ОБЛАСТНОЙ КОМИССИИ ПО ДЕЛАМ</w:t>
      </w:r>
    </w:p>
    <w:p w:rsidR="00C4472C" w:rsidRDefault="00C4472C">
      <w:pPr>
        <w:pStyle w:val="ConsPlusNormal"/>
        <w:jc w:val="center"/>
      </w:pPr>
      <w:r>
        <w:t>НЕСОВЕРШЕННОЛЕТНИХ И ЗАЩИТЕ ИХ ПРАВ ПО ДОЛЖНОСТЯМ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Заместитель Председателя Правительства Рязанской области (в социальной сфере), председатель комиссии</w:t>
      </w:r>
    </w:p>
    <w:p w:rsidR="00C4472C" w:rsidRDefault="00C4472C">
      <w:pPr>
        <w:pStyle w:val="ConsPlusNormal"/>
        <w:ind w:firstLine="540"/>
        <w:jc w:val="both"/>
      </w:pPr>
      <w:r>
        <w:t>Министр социальной защиты населения Рязанской области, заместитель председателя комиссии</w:t>
      </w:r>
    </w:p>
    <w:p w:rsidR="00C4472C" w:rsidRDefault="00C4472C">
      <w:pPr>
        <w:pStyle w:val="ConsPlusNormal"/>
        <w:ind w:firstLine="540"/>
        <w:jc w:val="both"/>
      </w:pPr>
      <w:r>
        <w:t>Начальник отдела по работе с несовершеннолетними аппарата Правительства Рязанской области, ответственный секретарь комиссии</w:t>
      </w:r>
    </w:p>
    <w:p w:rsidR="00C4472C" w:rsidRDefault="00C4472C">
      <w:pPr>
        <w:pStyle w:val="ConsPlusNormal"/>
        <w:ind w:firstLine="540"/>
        <w:jc w:val="both"/>
      </w:pPr>
      <w:r>
        <w:t>Члены комиссии:</w:t>
      </w:r>
    </w:p>
    <w:p w:rsidR="00C4472C" w:rsidRDefault="00C4472C">
      <w:pPr>
        <w:pStyle w:val="ConsPlusNormal"/>
        <w:ind w:firstLine="540"/>
        <w:jc w:val="both"/>
      </w:pPr>
      <w:r>
        <w:t>Министр образования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Министр здравоохранения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Первый заместитель министра культуры и туризма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Первый заместитель министра печати и массовых коммуникаций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Заместитель министра по делам территориальных образований и общественных объединений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Заместитель министра труда и занятости населения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Заместитель министра молодежной политики, физической культуры и спорта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Заместитель министра финансов Рязанской области</w:t>
      </w:r>
    </w:p>
    <w:p w:rsidR="00C4472C" w:rsidRDefault="00C4472C">
      <w:pPr>
        <w:pStyle w:val="ConsPlusNormal"/>
        <w:ind w:firstLine="540"/>
        <w:jc w:val="both"/>
      </w:pPr>
      <w:r>
        <w:lastRenderedPageBreak/>
        <w:t>Уполномоченный по правам ребенка в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Заместитель главы администрации города Рязани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Депутат Рязанской областной Думы (по согласованию)</w:t>
      </w:r>
    </w:p>
    <w:p w:rsidR="00C4472C" w:rsidRDefault="00C4472C">
      <w:pPr>
        <w:pStyle w:val="ConsPlusNormal"/>
        <w:ind w:firstLine="540"/>
        <w:jc w:val="both"/>
      </w:pPr>
      <w:r>
        <w:t>Член Общественной палаты Рязанской области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Заместитель начальника полиции Управления Министерства внутренних дел Российской Федерации по Рязанской области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Заместитель начальника полиции по охране общественного порядка Линейного отдела МВД России на станции Рязань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Заместитель начальника Управления Федеральной службы Российской Федерации по контролю за оборотом наркотиков по Рязанской области</w:t>
      </w:r>
    </w:p>
    <w:p w:rsidR="00C4472C" w:rsidRDefault="00C4472C">
      <w:pPr>
        <w:pStyle w:val="ConsPlusNormal"/>
        <w:ind w:firstLine="540"/>
        <w:jc w:val="both"/>
      </w:pPr>
      <w:r>
        <w:t>(по согласованию)</w:t>
      </w:r>
    </w:p>
    <w:p w:rsidR="00C4472C" w:rsidRDefault="00C4472C">
      <w:pPr>
        <w:pStyle w:val="ConsPlusNormal"/>
        <w:ind w:firstLine="540"/>
        <w:jc w:val="both"/>
      </w:pPr>
      <w:r>
        <w:t>Заместитель начальника Управления Федеральной службы исполнения наказаний по Рязанской области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Руководитель отдела процессуального контроля следственного управления Следственного комитета Российской Федерации по Рязанской области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Старший преподаватель юридического факультета федерального казенного образовательного учреждения высшего профессионального образования "Академия права и управления Федеральной службы исполнения наказаний"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Председатель Отдела по делам с молодежью Рязанской Епархии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Главный врач Государственного бюджетного учреждения Рязанской области "Областной клинический кожно-венерологический диспансер"</w:t>
      </w:r>
    </w:p>
    <w:p w:rsidR="00C4472C" w:rsidRDefault="00C4472C">
      <w:pPr>
        <w:pStyle w:val="ConsPlusNormal"/>
        <w:ind w:firstLine="540"/>
        <w:jc w:val="both"/>
      </w:pPr>
      <w:r>
        <w:t>Главный врач Государственного бюджетного учреждения Рязанской области "Областной клинический наркологический диспансер"</w:t>
      </w:r>
    </w:p>
    <w:p w:rsidR="00C4472C" w:rsidRDefault="00C4472C">
      <w:pPr>
        <w:pStyle w:val="ConsPlusNormal"/>
        <w:ind w:firstLine="540"/>
        <w:jc w:val="both"/>
      </w:pPr>
      <w:r>
        <w:t>Член совета муниципального бюджетного образовательного учреждения города Рязани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Председатель Совета Рязанской региональной общественной организации помощи детям-инвалидам "Свой путь" (по согласованию)</w:t>
      </w:r>
    </w:p>
    <w:p w:rsidR="00C4472C" w:rsidRDefault="00C4472C">
      <w:pPr>
        <w:pStyle w:val="ConsPlusNormal"/>
        <w:ind w:firstLine="540"/>
        <w:jc w:val="both"/>
      </w:pPr>
      <w:r>
        <w:t>Председатель Совета Рязанской региональной детской общественной организации "Лист" (по согласованию)</w:t>
      </w:r>
    </w:p>
    <w:p w:rsidR="00C4472C" w:rsidRDefault="00C4472C">
      <w:pPr>
        <w:pStyle w:val="ConsPlusNormal"/>
        <w:ind w:firstLine="540"/>
        <w:jc w:val="both"/>
      </w:pPr>
      <w:r>
        <w:t>Член молодежного Правительства Рязанской области (по согласованию)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right"/>
      </w:pPr>
      <w:r>
        <w:t>Приложение N 2</w:t>
      </w:r>
    </w:p>
    <w:p w:rsidR="00C4472C" w:rsidRDefault="00C4472C">
      <w:pPr>
        <w:pStyle w:val="ConsPlusNormal"/>
        <w:jc w:val="right"/>
      </w:pPr>
      <w:r>
        <w:t>к Постановлению</w:t>
      </w:r>
    </w:p>
    <w:p w:rsidR="00C4472C" w:rsidRDefault="00C4472C">
      <w:pPr>
        <w:pStyle w:val="ConsPlusNormal"/>
        <w:jc w:val="right"/>
      </w:pPr>
      <w:r>
        <w:t>Правительства Рязанской области</w:t>
      </w:r>
    </w:p>
    <w:p w:rsidR="00C4472C" w:rsidRDefault="00C4472C">
      <w:pPr>
        <w:pStyle w:val="ConsPlusNormal"/>
        <w:jc w:val="right"/>
      </w:pPr>
      <w:r>
        <w:t>от 19 августа 2015 г. N 207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Title"/>
        <w:jc w:val="center"/>
      </w:pPr>
      <w:bookmarkStart w:id="1" w:name="P70"/>
      <w:bookmarkEnd w:id="1"/>
      <w:r>
        <w:t>ПОЛОЖЕНИЕ</w:t>
      </w:r>
    </w:p>
    <w:p w:rsidR="00C4472C" w:rsidRDefault="00C4472C">
      <w:pPr>
        <w:pStyle w:val="ConsPlusTitle"/>
        <w:jc w:val="center"/>
      </w:pPr>
      <w:r>
        <w:t>О РЯЗАНСКОЙ ОБЛАСТНОЙ КОМИССИИ ПО ДЕЛАМ</w:t>
      </w:r>
    </w:p>
    <w:p w:rsidR="00C4472C" w:rsidRDefault="00C4472C">
      <w:pPr>
        <w:pStyle w:val="ConsPlusTitle"/>
        <w:jc w:val="center"/>
      </w:pPr>
      <w:r>
        <w:t>НЕСОВЕРШЕННОЛЕТНИХ И ЗАЩИТЕ ИХ ПРАВ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r>
        <w:t>1. Общие положения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1.1. Рязанская областная комиссия по делам несовершеннолетних и защите их прав (далее - областная комиссия по делам несовершеннолетних) является постоянно действующим коллегиальным органом системы профилактики безнадзорности и правонарушений несовершеннолетних, обеспечивающим координацию деятельности органов и учреждений системы профилактики безнадзорности и правонарушений несовершеннолетних, защиту их прав.</w:t>
      </w:r>
    </w:p>
    <w:p w:rsidR="00C4472C" w:rsidRDefault="00C4472C">
      <w:pPr>
        <w:pStyle w:val="ConsPlusNormal"/>
        <w:ind w:firstLine="540"/>
        <w:jc w:val="both"/>
      </w:pPr>
      <w:r>
        <w:t xml:space="preserve">1.2. Областная комиссия по делам несовершеннолетних в своей деятельности руководствуется </w:t>
      </w:r>
      <w:hyperlink r:id="rId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федеральными законами и иными нормативными правовыми актами Российской Федерации, законами и иными нормативными </w:t>
      </w:r>
      <w:r>
        <w:lastRenderedPageBreak/>
        <w:t>правовыми актами Рязанской области.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r>
        <w:t>2. Задачи областной комиссии</w:t>
      </w:r>
    </w:p>
    <w:p w:rsidR="00C4472C" w:rsidRDefault="00C4472C">
      <w:pPr>
        <w:pStyle w:val="ConsPlusNormal"/>
        <w:jc w:val="center"/>
      </w:pPr>
      <w:r>
        <w:t>по делам несовершеннолетних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2.1. Задачами областной комиссии по делам несовершеннолетних являются:</w:t>
      </w:r>
    </w:p>
    <w:p w:rsidR="00C4472C" w:rsidRDefault="00C4472C">
      <w:pPr>
        <w:pStyle w:val="ConsPlusNormal"/>
        <w:ind w:firstLine="540"/>
        <w:jc w:val="both"/>
      </w:pPr>
      <w:r>
        <w:t>-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</w:t>
      </w:r>
    </w:p>
    <w:p w:rsidR="00C4472C" w:rsidRDefault="00C4472C">
      <w:pPr>
        <w:pStyle w:val="ConsPlusNormal"/>
        <w:ind w:firstLine="540"/>
        <w:jc w:val="both"/>
      </w:pPr>
      <w:r>
        <w:t>- обеспечение защиты прав и законных интересов несовершеннолетних.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r>
        <w:t>3. Полномочия областной комиссии</w:t>
      </w:r>
    </w:p>
    <w:p w:rsidR="00C4472C" w:rsidRDefault="00C4472C">
      <w:pPr>
        <w:pStyle w:val="ConsPlusNormal"/>
        <w:jc w:val="center"/>
      </w:pPr>
      <w:r>
        <w:t>по делам несовершеннолетних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3.1. Для решения возложенных задач областная комиссия по делам несовершеннолетних:</w:t>
      </w:r>
    </w:p>
    <w:p w:rsidR="00C4472C" w:rsidRDefault="00C4472C">
      <w:pPr>
        <w:pStyle w:val="ConsPlusNormal"/>
        <w:ind w:firstLine="540"/>
        <w:jc w:val="both"/>
      </w:pPr>
      <w:r>
        <w:t>- организует осуществление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сексуальной и иной эксплуатации, выявлению и устранению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- участвует в разработке и реализации региональных программ, направленных на защиту прав и законных интересов несовершеннолетних, профилактику их безнадзорности, беспризорности, правонарушений и антиобщественных действий;</w:t>
      </w:r>
    </w:p>
    <w:p w:rsidR="00C4472C" w:rsidRDefault="00C4472C">
      <w:pPr>
        <w:pStyle w:val="ConsPlusNormal"/>
        <w:ind w:firstLine="540"/>
        <w:jc w:val="both"/>
      </w:pPr>
      <w:r>
        <w:t>- координирует деятельность органов и учреждений системы профилактики, осуществляет мониторинг их деятельности в пределах и порядке, установленных законодательством Российской Федерации и законодательством Рязанской области;</w:t>
      </w:r>
    </w:p>
    <w:p w:rsidR="00C4472C" w:rsidRDefault="00C4472C">
      <w:pPr>
        <w:pStyle w:val="ConsPlusNormal"/>
        <w:ind w:firstLine="540"/>
        <w:jc w:val="both"/>
      </w:pPr>
      <w:r>
        <w:t>- разрабатывает и вносит в Правительство Рязанской области предложения по осуществлению мероприятий в области защиты прав несовершеннолетних, профилактики их безнадзорности и правонарушений;</w:t>
      </w:r>
    </w:p>
    <w:p w:rsidR="00C4472C" w:rsidRDefault="00C4472C">
      <w:pPr>
        <w:pStyle w:val="ConsPlusNormal"/>
        <w:ind w:firstLine="540"/>
        <w:jc w:val="both"/>
      </w:pPr>
      <w:r>
        <w:t>- оказывает методическую помощь, осуществляет информационное обеспечение и контроль за деятельностью комиссий по делам несовершеннолетних и защите их прав муниципальных образований Рязанской области в соответствии с законодательством Рязанской области;</w:t>
      </w:r>
    </w:p>
    <w:p w:rsidR="00C4472C" w:rsidRDefault="00C4472C">
      <w:pPr>
        <w:pStyle w:val="ConsPlusNormal"/>
        <w:ind w:firstLine="540"/>
        <w:jc w:val="both"/>
      </w:pPr>
      <w:r>
        <w:t>- организует и проводит учебу по повышению профессионального уровня штатных комиссий по делам несовершеннолетних и защите их прав муниципальных образований Рязанской области;</w:t>
      </w:r>
    </w:p>
    <w:p w:rsidR="00C4472C" w:rsidRDefault="00C4472C">
      <w:pPr>
        <w:pStyle w:val="ConsPlusNormal"/>
        <w:ind w:firstLine="540"/>
        <w:jc w:val="both"/>
      </w:pPr>
      <w:r>
        <w:t>- участвует в разработке проектов нормативных правовых актов Рязанской области, направленных на профилактику безнадзорности, беспризорности, алкоголизма, наркомании и правонарушений несовершеннолетних, реабилитацию и ресоциализацию несовершеннолетних, допускающих немедицинское потребление наркотических средств и психотропных веществ, защиту семьи с несовершеннолетними детьми, анализирует их эффективность;</w:t>
      </w:r>
    </w:p>
    <w:p w:rsidR="00C4472C" w:rsidRDefault="00C4472C">
      <w:pPr>
        <w:pStyle w:val="ConsPlusNormal"/>
        <w:ind w:firstLine="540"/>
        <w:jc w:val="both"/>
      </w:pPr>
      <w:r>
        <w:t>- принимает на основании информации органов и учреждений системы профилактики о выявленных случаях нарушения прав несовершеннолетних на образование, труд, отдых, охрану здоровья и медицинскую помощь, жилище и других прав, а также о недостатках в деятельности органов и учреждений, препятствующих предупреждению безнадзорности и правонарушений несовершеннолетних, меры к устранению выявленных нарушений и недостатков, обеспечивает конфиденциальность указанной информации при ее хранении и использовании;</w:t>
      </w:r>
    </w:p>
    <w:p w:rsidR="00C4472C" w:rsidRDefault="00C4472C">
      <w:pPr>
        <w:pStyle w:val="ConsPlusNormal"/>
        <w:ind w:firstLine="540"/>
        <w:jc w:val="both"/>
      </w:pPr>
      <w:r>
        <w:t xml:space="preserve">- принимает решения о допуске или недопуске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лиц, имевших судимость за совершение преступлений небольшой тяжести и преступлений средней тяжести против жизни и здоровья,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клеветы), семьи и несовершеннолетних, здоровья населения и </w:t>
      </w:r>
      <w:r>
        <w:lastRenderedPageBreak/>
        <w:t>общественной нравственности, основ конституционного строя и безопасности государства, а также против общественной безопасности, лиц, уголовное преследование в отношении которых по обвинению в совершении этих преступлений прекращено по нереабилитирующим основаниям (за исключением лиц, лишенных права заниматься соответствующим видом деятельности по решению суда), с учетом вида и степени тяжести совершенного преступления, срока, прошедшего с момента его совершения, формы вины, отнесения в соответствии с законом совершенного деяния к категории менее тяжких преступлений, обстоятельств, характеризующих личность, в том числе поведения лица после совершения преступления, отношения к исполнению трудовых обязанностей, а также с учетом иных факторов, позволяющих определить, представляет ли конкретное лицо опасность для жизни, здоровья и нравственности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- принимает участие в работе по ресоциализации несовершеннолетних осужденных, содержащихся в воспитательных колониях, дислоцируемых в других субъектах Российской Федерации, и вправе в установленном порядке посещать указанные исправительные учреждения;</w:t>
      </w:r>
    </w:p>
    <w:p w:rsidR="00C4472C" w:rsidRDefault="00C4472C">
      <w:pPr>
        <w:pStyle w:val="ConsPlusNormal"/>
        <w:ind w:firstLine="540"/>
        <w:jc w:val="both"/>
      </w:pPr>
      <w:r>
        <w:t>- представляет в установленном порядке соответствующим субъектам системы профилактики предложения о совершенствовании работы по предупреждению безнадзорности, беспризорности, правонарушений и антиобщественных действий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- осуществляет иные полномочия, предусмотренные законодательством Российской Федерации и Рязанской области.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r>
        <w:t>4. Права областной комиссии</w:t>
      </w:r>
    </w:p>
    <w:p w:rsidR="00C4472C" w:rsidRDefault="00C4472C">
      <w:pPr>
        <w:pStyle w:val="ConsPlusNormal"/>
        <w:jc w:val="center"/>
      </w:pPr>
      <w:r>
        <w:t>по делам несовершеннолетних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4.1. Областная комиссия по делам несовершеннолетних имеет право:</w:t>
      </w:r>
    </w:p>
    <w:p w:rsidR="00C4472C" w:rsidRDefault="00C4472C">
      <w:pPr>
        <w:pStyle w:val="ConsPlusNormal"/>
        <w:ind w:firstLine="540"/>
        <w:jc w:val="both"/>
      </w:pPr>
      <w:r>
        <w:t>- пользоваться в установленном порядке государственными информационными ресурсами и информационными системами Рязанской области;</w:t>
      </w:r>
    </w:p>
    <w:p w:rsidR="00C4472C" w:rsidRDefault="00C4472C">
      <w:pPr>
        <w:pStyle w:val="ConsPlusNormal"/>
        <w:ind w:firstLine="540"/>
        <w:jc w:val="both"/>
      </w:pPr>
      <w:r>
        <w:t>- запрашивать и безвозмездно получать необходимую для осуществления своих полномочий информацию и сведения от органов и учреждений системы профилактики безнадзорности и правонарушений несовершеннолетних, а также от исполнительных органов государственной власти Рязанской области, территориальных органов федеральных органов исполнительной власти, органов местного самоуправления Рязанской области, организаций, независимо от их организационно-правовых форм и форм собственности, если иное не предусмотрено действующим законодательством;</w:t>
      </w:r>
    </w:p>
    <w:p w:rsidR="00C4472C" w:rsidRDefault="00C4472C">
      <w:pPr>
        <w:pStyle w:val="ConsPlusNormal"/>
        <w:ind w:firstLine="540"/>
        <w:jc w:val="both"/>
      </w:pPr>
      <w:r>
        <w:t>- приглашать на свои заседания для получения информации и объяснений по рассматриваемым вопросам должностных лиц органов и учреждений системы профилактики и органов местного самоуправления муниципальных образований Рязанской области, специалистов и граждан;</w:t>
      </w:r>
    </w:p>
    <w:p w:rsidR="00C4472C" w:rsidRDefault="00C4472C">
      <w:pPr>
        <w:pStyle w:val="ConsPlusNormal"/>
        <w:ind w:firstLine="540"/>
        <w:jc w:val="both"/>
      </w:pPr>
      <w:r>
        <w:t>- вносить в установленном порядке предложения о привлечении к ответственности должностных лиц в случаях неисполнения ими постановлений областной комиссии по делам несовершеннолетних или непринятия мер по устранению нарушений прав и законных интересов несовершеннолетних, указанных в представлениях областной комиссии по делам несовершеннолетних.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r>
        <w:t>5. Состав областной комиссии</w:t>
      </w:r>
    </w:p>
    <w:p w:rsidR="00C4472C" w:rsidRDefault="00C4472C">
      <w:pPr>
        <w:pStyle w:val="ConsPlusNormal"/>
        <w:jc w:val="center"/>
      </w:pPr>
      <w:r>
        <w:t>по делам несовершеннолетних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5.1. В состав областной комиссии по делам несовершеннолетних входят председатель комиссии, заместитель председателя комиссии, ответственный секретарь комиссии и члены комиссии.</w:t>
      </w:r>
    </w:p>
    <w:p w:rsidR="00C4472C" w:rsidRDefault="00C4472C">
      <w:pPr>
        <w:pStyle w:val="ConsPlusNormal"/>
        <w:ind w:firstLine="540"/>
        <w:jc w:val="both"/>
      </w:pPr>
      <w:r>
        <w:t>Членами областной комиссии по делам несовершеннолетних могут быть руководители (их заместители) органов и учреждений системы профилактики, 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</w:t>
      </w:r>
    </w:p>
    <w:p w:rsidR="00C4472C" w:rsidRDefault="00C4472C">
      <w:pPr>
        <w:pStyle w:val="ConsPlusNormal"/>
        <w:ind w:firstLine="540"/>
        <w:jc w:val="both"/>
      </w:pPr>
      <w:r>
        <w:t>5.2. Председатель областной комиссии по делам несовершеннолетних:</w:t>
      </w:r>
    </w:p>
    <w:p w:rsidR="00C4472C" w:rsidRDefault="00C4472C">
      <w:pPr>
        <w:pStyle w:val="ConsPlusNormal"/>
        <w:ind w:firstLine="540"/>
        <w:jc w:val="both"/>
      </w:pPr>
      <w:r>
        <w:lastRenderedPageBreak/>
        <w:t>а) осуществляет руководство деятельностью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б) председательствует на заседании областной комиссии по делам несовершеннолетних и организует ее работу;</w:t>
      </w:r>
    </w:p>
    <w:p w:rsidR="00C4472C" w:rsidRDefault="00C4472C">
      <w:pPr>
        <w:pStyle w:val="ConsPlusNormal"/>
        <w:ind w:firstLine="540"/>
        <w:jc w:val="both"/>
      </w:pPr>
      <w:r>
        <w:t>в) имеет право решающего голоса при голосовании на заседании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г) представляет областную комиссию по делам несовершеннолетних в государственных органах, органах местного самоуправления и иных организациях;</w:t>
      </w:r>
    </w:p>
    <w:p w:rsidR="00C4472C" w:rsidRDefault="00C4472C">
      <w:pPr>
        <w:pStyle w:val="ConsPlusNormal"/>
        <w:ind w:firstLine="540"/>
        <w:jc w:val="both"/>
      </w:pPr>
      <w:r>
        <w:t>д) утверждает повестку и назначает дату заседания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е) дает заместителю председателя, ответственному секретарю, членам областной комиссии по делам несовершеннолетних обязательные к исполнению поручения по вопросам, отнесенным к компетенции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ж) представляет уполномоченным органам (должностным лицам) предложения по формированию персонального состава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з) осуществляет контроль за исполнением плана работы областной комиссии по делам несовершеннолетних, подписывает постановления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и) обеспечивает представление установленной отчетности о работе по профилактике безнадзорности и правонарушений несовершеннолетних в порядке, установленном законодательством Российской Федерации и Рязанской области.</w:t>
      </w:r>
    </w:p>
    <w:p w:rsidR="00C4472C" w:rsidRDefault="00C4472C">
      <w:pPr>
        <w:pStyle w:val="ConsPlusNormal"/>
        <w:ind w:firstLine="540"/>
        <w:jc w:val="both"/>
      </w:pPr>
      <w:r>
        <w:t>5.3. Заместитель председателя областной комиссии по делам несовершеннолетних:</w:t>
      </w:r>
    </w:p>
    <w:p w:rsidR="00C4472C" w:rsidRDefault="00C4472C">
      <w:pPr>
        <w:pStyle w:val="ConsPlusNormal"/>
        <w:ind w:firstLine="540"/>
        <w:jc w:val="both"/>
      </w:pPr>
      <w:r>
        <w:t>а) выполняет поручения председателя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б) исполняет обязанности председателя областной комиссии по делам несовершеннолетних в его отсутствие;</w:t>
      </w:r>
    </w:p>
    <w:p w:rsidR="00C4472C" w:rsidRDefault="00C4472C">
      <w:pPr>
        <w:pStyle w:val="ConsPlusNormal"/>
        <w:ind w:firstLine="540"/>
        <w:jc w:val="both"/>
      </w:pPr>
      <w:r>
        <w:t>в) обеспечивает контроль за исполнением постановлений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г) обеспечивает контроль за своевременной подготовкой материалов для рассмотрения на заседании областной комиссии по делам несовершеннолетних.</w:t>
      </w:r>
    </w:p>
    <w:p w:rsidR="00C4472C" w:rsidRDefault="00C4472C">
      <w:pPr>
        <w:pStyle w:val="ConsPlusNormal"/>
        <w:ind w:firstLine="540"/>
        <w:jc w:val="both"/>
      </w:pPr>
      <w:r>
        <w:t>5.4. Ответственный секретарь областной комиссии по делам несовершеннолетних:</w:t>
      </w:r>
    </w:p>
    <w:p w:rsidR="00C4472C" w:rsidRDefault="00C4472C">
      <w:pPr>
        <w:pStyle w:val="ConsPlusNormal"/>
        <w:ind w:firstLine="540"/>
        <w:jc w:val="both"/>
      </w:pPr>
      <w:r>
        <w:t>а) осуществляет подготовку материалов для рассмотрения на заседании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б) выполняет поручения председателя и заместителя председателя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в) отвечает за ведение делопроизводства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г) оповещает членов областной комиссии по делам несовершеннолетних и лиц, участвующих в заседании областной комиссии по делам несовершеннолетних, о времени и месте заседания, проверяет их явку, знакомит с материалами по вопросам, вынесенным на рассмотрение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д) осуществляет подготовку и оформление проектов постановлений, принимаемых областной комиссии по делам несовершеннолетних по результатам рассмотрения соответствующего вопроса на заседании;</w:t>
      </w:r>
    </w:p>
    <w:p w:rsidR="00C4472C" w:rsidRDefault="00C4472C">
      <w:pPr>
        <w:pStyle w:val="ConsPlusNormal"/>
        <w:ind w:firstLine="540"/>
        <w:jc w:val="both"/>
      </w:pPr>
      <w:r>
        <w:t>е) обеспечивает вручение копий постановлений областной комиссии по делам несовершеннолетних.</w:t>
      </w:r>
    </w:p>
    <w:p w:rsidR="00C4472C" w:rsidRDefault="00C4472C">
      <w:pPr>
        <w:pStyle w:val="ConsPlusNormal"/>
        <w:ind w:firstLine="540"/>
        <w:jc w:val="both"/>
      </w:pPr>
      <w:r>
        <w:t>5.5. Члены областной комиссии по делам несовершеннолетних обладают равными правами при рассмотрении и обсуждении вопросов (дел), отнесенных к компетенции областной комиссии по делам несовершеннолетних, и осуществляют следующие функции:</w:t>
      </w:r>
    </w:p>
    <w:p w:rsidR="00C4472C" w:rsidRDefault="00C4472C">
      <w:pPr>
        <w:pStyle w:val="ConsPlusNormal"/>
        <w:ind w:firstLine="540"/>
        <w:jc w:val="both"/>
      </w:pPr>
      <w:r>
        <w:t>а) участвуют в заседании областной комиссии по делам несовершеннолетних и его подготовке;</w:t>
      </w:r>
    </w:p>
    <w:p w:rsidR="00C4472C" w:rsidRDefault="00C4472C">
      <w:pPr>
        <w:pStyle w:val="ConsPlusNormal"/>
        <w:ind w:firstLine="540"/>
        <w:jc w:val="both"/>
      </w:pPr>
      <w:r>
        <w:t>б) 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lastRenderedPageBreak/>
        <w:t>в) участвуют в обсуждении постановлений, принимаемых областной комиссией по делам несовершеннолетних по рассматриваемым вопросам, и голосуют при их принятии;</w:t>
      </w:r>
    </w:p>
    <w:p w:rsidR="00C4472C" w:rsidRDefault="00C4472C">
      <w:pPr>
        <w:pStyle w:val="ConsPlusNormal"/>
        <w:ind w:firstLine="540"/>
        <w:jc w:val="both"/>
      </w:pPr>
      <w:r>
        <w:t>г) 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иных прав, в целях проверки поступивших в областную комиссию по делам несовершеннолетних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:rsidR="00C4472C" w:rsidRDefault="00C4472C">
      <w:pPr>
        <w:pStyle w:val="ConsPlusNormal"/>
        <w:ind w:firstLine="540"/>
        <w:jc w:val="both"/>
      </w:pPr>
      <w:r>
        <w:t>д) выполняют поручения председателя областной комиссии по делам несовершеннолетних.</w:t>
      </w:r>
    </w:p>
    <w:p w:rsidR="00C4472C" w:rsidRDefault="00C4472C">
      <w:pPr>
        <w:pStyle w:val="ConsPlusNormal"/>
        <w:ind w:firstLine="540"/>
        <w:jc w:val="both"/>
      </w:pPr>
      <w:r>
        <w:t>5.6. Председатель областной комиссии по делам несовершеннолетних несет персональную ответственность за организацию работы областной комиссии по делам несовершеннолетних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Рязанской области.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center"/>
      </w:pPr>
      <w:r>
        <w:t>6. Организация деятельности областной</w:t>
      </w:r>
    </w:p>
    <w:p w:rsidR="00C4472C" w:rsidRDefault="00C4472C">
      <w:pPr>
        <w:pStyle w:val="ConsPlusNormal"/>
        <w:jc w:val="center"/>
      </w:pPr>
      <w:r>
        <w:t>комиссии по делам несовершеннолетних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ind w:firstLine="540"/>
        <w:jc w:val="both"/>
      </w:pPr>
      <w:r>
        <w:t>6.1. Заседания областной комиссии по делам несовершеннолетних проводятся в соответствии с планами работы, а также по мере необходимости.</w:t>
      </w:r>
    </w:p>
    <w:p w:rsidR="00C4472C" w:rsidRDefault="00C4472C">
      <w:pPr>
        <w:pStyle w:val="ConsPlusNormal"/>
        <w:ind w:firstLine="540"/>
        <w:jc w:val="both"/>
      </w:pPr>
      <w:r>
        <w:t>6.2. Заседание областной комиссии по делам несовершеннолетних считается правомочным, если на нем присутствует не менее половины ее членов. Члены областной комиссии по делам несовершеннолетних участвуют в ее заседаниях без права замены.</w:t>
      </w:r>
    </w:p>
    <w:p w:rsidR="00C4472C" w:rsidRDefault="00C4472C">
      <w:pPr>
        <w:pStyle w:val="ConsPlusNormal"/>
        <w:ind w:firstLine="540"/>
        <w:jc w:val="both"/>
      </w:pPr>
      <w:r>
        <w:t>6.3. На заседании областной комиссии по делам несовершеннолетних председательствует председатель либо заместитель председателя областной комиссии по делам несовершеннолетних.</w:t>
      </w:r>
    </w:p>
    <w:p w:rsidR="00C4472C" w:rsidRDefault="00C4472C">
      <w:pPr>
        <w:pStyle w:val="ConsPlusNormal"/>
        <w:ind w:firstLine="540"/>
        <w:jc w:val="both"/>
      </w:pPr>
      <w:r>
        <w:t>6.4. Решения областной комиссии по делам несовершеннолетних принимаются большинством голосов присутствующих на заседании членов областной комиссии по делам несовершеннолетних.</w:t>
      </w:r>
    </w:p>
    <w:p w:rsidR="00C4472C" w:rsidRDefault="00C4472C">
      <w:pPr>
        <w:pStyle w:val="ConsPlusNormal"/>
        <w:ind w:firstLine="540"/>
        <w:jc w:val="both"/>
      </w:pPr>
      <w:r>
        <w:t>6.5. Протокол заседания областной комиссии по делам несовершеннолетних подписывается председательствующим на заседании областной комиссии по делам несовершеннолетних и ответственным секретарем комиссии.</w:t>
      </w:r>
    </w:p>
    <w:p w:rsidR="00C4472C" w:rsidRDefault="00C4472C">
      <w:pPr>
        <w:pStyle w:val="ConsPlusNormal"/>
        <w:ind w:firstLine="540"/>
        <w:jc w:val="both"/>
      </w:pPr>
      <w:r>
        <w:t>6.6. Решения областной комиссии по делам несовершеннолетних оформляются в форме постановлений, в которых указываются:</w:t>
      </w:r>
    </w:p>
    <w:p w:rsidR="00C4472C" w:rsidRDefault="00C4472C">
      <w:pPr>
        <w:pStyle w:val="ConsPlusNormal"/>
        <w:ind w:firstLine="540"/>
        <w:jc w:val="both"/>
      </w:pPr>
      <w:r>
        <w:t>а) наименование комиссии;</w:t>
      </w:r>
    </w:p>
    <w:p w:rsidR="00C4472C" w:rsidRDefault="00C4472C">
      <w:pPr>
        <w:pStyle w:val="ConsPlusNormal"/>
        <w:ind w:firstLine="540"/>
        <w:jc w:val="both"/>
      </w:pPr>
      <w:r>
        <w:t>б) дата;</w:t>
      </w:r>
    </w:p>
    <w:p w:rsidR="00C4472C" w:rsidRDefault="00C4472C">
      <w:pPr>
        <w:pStyle w:val="ConsPlusNormal"/>
        <w:ind w:firstLine="540"/>
        <w:jc w:val="both"/>
      </w:pPr>
      <w:r>
        <w:t>в) время и место проведения заседания;</w:t>
      </w:r>
    </w:p>
    <w:p w:rsidR="00C4472C" w:rsidRDefault="00C4472C">
      <w:pPr>
        <w:pStyle w:val="ConsPlusNormal"/>
        <w:ind w:firstLine="540"/>
        <w:jc w:val="both"/>
      </w:pPr>
      <w:r>
        <w:t>г) сведения о присутствующих и отсутствующих членах областной комиссии по делам несовершеннолетних;</w:t>
      </w:r>
    </w:p>
    <w:p w:rsidR="00C4472C" w:rsidRDefault="00C4472C">
      <w:pPr>
        <w:pStyle w:val="ConsPlusNormal"/>
        <w:ind w:firstLine="540"/>
        <w:jc w:val="both"/>
      </w:pPr>
      <w:r>
        <w:t>д) сведения об иных лицах, присутствующих на заседании;</w:t>
      </w:r>
    </w:p>
    <w:p w:rsidR="00C4472C" w:rsidRDefault="00C4472C">
      <w:pPr>
        <w:pStyle w:val="ConsPlusNormal"/>
        <w:ind w:firstLine="540"/>
        <w:jc w:val="both"/>
      </w:pPr>
      <w:r>
        <w:t>е) вопрос повестки дня, по которому вынесено постановление;</w:t>
      </w:r>
    </w:p>
    <w:p w:rsidR="00C4472C" w:rsidRDefault="00C4472C">
      <w:pPr>
        <w:pStyle w:val="ConsPlusNormal"/>
        <w:ind w:firstLine="540"/>
        <w:jc w:val="both"/>
      </w:pPr>
      <w:r>
        <w:t>ж) содержание рассматриваемого вопроса;</w:t>
      </w:r>
    </w:p>
    <w:p w:rsidR="00C4472C" w:rsidRDefault="00C4472C">
      <w:pPr>
        <w:pStyle w:val="ConsPlusNormal"/>
        <w:ind w:firstLine="540"/>
        <w:jc w:val="both"/>
      </w:pPr>
      <w:r>
        <w:t>з) решение, принятое по рассматриваемому вопросу;</w:t>
      </w:r>
    </w:p>
    <w:p w:rsidR="00C4472C" w:rsidRDefault="00C4472C">
      <w:pPr>
        <w:pStyle w:val="ConsPlusNormal"/>
        <w:ind w:firstLine="540"/>
        <w:jc w:val="both"/>
      </w:pPr>
      <w:r>
        <w:t>и)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:rsidR="00C4472C" w:rsidRDefault="00C4472C">
      <w:pPr>
        <w:pStyle w:val="ConsPlusNormal"/>
        <w:ind w:firstLine="540"/>
        <w:jc w:val="both"/>
      </w:pPr>
      <w:r>
        <w:t>к)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:rsidR="00C4472C" w:rsidRDefault="00C4472C">
      <w:pPr>
        <w:pStyle w:val="ConsPlusNormal"/>
        <w:ind w:firstLine="540"/>
        <w:jc w:val="both"/>
      </w:pPr>
      <w:r>
        <w:t>6.7. Постановления областной комиссии по делам несовершеннолетних направляются членам областной комиссии по делам несовершеннолетних, в органы и учреждения системы профилактики и иным заинтересованным лицам и организациям.</w:t>
      </w:r>
    </w:p>
    <w:p w:rsidR="00C4472C" w:rsidRDefault="00C4472C">
      <w:pPr>
        <w:pStyle w:val="ConsPlusNormal"/>
        <w:ind w:firstLine="540"/>
        <w:jc w:val="both"/>
      </w:pPr>
      <w:r>
        <w:lastRenderedPageBreak/>
        <w:t>6.8. Постановления, принятые областной комиссией по делам несовершеннолетних, обязательны для исполнения органами и учреждениями системы профилактики.</w:t>
      </w:r>
    </w:p>
    <w:p w:rsidR="00C4472C" w:rsidRDefault="00C4472C">
      <w:pPr>
        <w:pStyle w:val="ConsPlusNormal"/>
        <w:ind w:firstLine="540"/>
        <w:jc w:val="both"/>
      </w:pPr>
      <w:r>
        <w:t>6.9. Органы и учреждения системы профилактики обязаны сообщить областной комиссии по делам несовершеннолетних о мерах, принятых по исполнению постановления, в указанный в нем срок.</w:t>
      </w:r>
    </w:p>
    <w:p w:rsidR="00C4472C" w:rsidRDefault="00C4472C">
      <w:pPr>
        <w:pStyle w:val="ConsPlusNormal"/>
        <w:ind w:firstLine="540"/>
        <w:jc w:val="both"/>
      </w:pPr>
      <w:r>
        <w:t>6.10. Постановление областной комиссии по делам несовершеннолетних может быть обжаловано в порядке, установленном законодательством Российской Федерации.</w:t>
      </w:r>
    </w:p>
    <w:p w:rsidR="00C4472C" w:rsidRDefault="00C4472C">
      <w:pPr>
        <w:pStyle w:val="ConsPlusNormal"/>
        <w:ind w:firstLine="540"/>
        <w:jc w:val="both"/>
      </w:pPr>
      <w:r>
        <w:t>6.11. Областная комиссия по делам несовершеннолетних имеет бланк и печать со своим наименованием.</w:t>
      </w: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jc w:val="both"/>
      </w:pPr>
    </w:p>
    <w:p w:rsidR="00C4472C" w:rsidRDefault="00C4472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3DC0" w:rsidRDefault="00B13DC0"/>
    <w:sectPr w:rsidR="00B13DC0" w:rsidSect="00A00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4472C"/>
    <w:rsid w:val="001F653B"/>
    <w:rsid w:val="00B01D94"/>
    <w:rsid w:val="00B13DC0"/>
    <w:rsid w:val="00C4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D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447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447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863DCA81204079FA36EF7EC22E0218D29E051C7A656DE2F57BC35UCm0G" TargetMode="External"/><Relationship Id="rId4" Type="http://schemas.openxmlformats.org/officeDocument/2006/relationships/hyperlink" Target="consultantplus://offline/ref=2863DCA81204079FA36EE9E1348C7F8728E308CFAC09807859B53D92CBEB9E1AEA4ABE79356C450649A7E9BCU5m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2920</Words>
  <Characters>16645</Characters>
  <Application>Microsoft Office Word</Application>
  <DocSecurity>0</DocSecurity>
  <Lines>138</Lines>
  <Paragraphs>39</Paragraphs>
  <ScaleCrop>false</ScaleCrop>
  <Company/>
  <LinksUpToDate>false</LinksUpToDate>
  <CharactersWithSpaces>19526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sgi2</dc:creator>
  <cp:lastModifiedBy>sgi2</cp:lastModifiedBy>
  <cp:revision>2</cp:revision>
  <dcterms:created xsi:type="dcterms:W3CDTF">2015-12-17T06:38:00Z</dcterms:created>
  <dcterms:modified xsi:type="dcterms:W3CDTF">2015-12-17T06:40:00Z</dcterms:modified>
</cp:coreProperties>
</file>